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36" w:rsidRPr="009A36DA" w:rsidRDefault="002C1547" w:rsidP="000C7E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6BAD" w:rsidRPr="009A36DA" w:rsidRDefault="002C1547" w:rsidP="000C7E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A">
        <w:rPr>
          <w:rFonts w:ascii="Times New Roman" w:hAnsi="Times New Roman" w:cs="Times New Roman"/>
          <w:b/>
          <w:sz w:val="28"/>
          <w:szCs w:val="28"/>
        </w:rPr>
        <w:t xml:space="preserve"> по итогам городского августовского педагогического совета</w:t>
      </w:r>
    </w:p>
    <w:p w:rsidR="002C1547" w:rsidRPr="009A36DA" w:rsidRDefault="002C1547" w:rsidP="00B33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«Современное состояние системы образования города: реальность, перспективы, задачи»</w:t>
      </w:r>
    </w:p>
    <w:p w:rsidR="00B33E36" w:rsidRPr="009A36DA" w:rsidRDefault="00B33E36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547" w:rsidRPr="009A36DA" w:rsidRDefault="002C1547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Технологической основой педагогического совета являлись различные форматы организации деятельности, а именно: аналитический доклад, стратегические сессии,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– ориентированные конференции, методические школы. Основными содержательными линиями обсуждения являлись вопросы качества образования учащихся школ города; обеспечение условий достижения новых образовательных результатов; </w:t>
      </w:r>
      <w:r w:rsidR="00296F7B" w:rsidRPr="009A36DA">
        <w:rPr>
          <w:rFonts w:ascii="Times New Roman" w:hAnsi="Times New Roman" w:cs="Times New Roman"/>
          <w:sz w:val="28"/>
          <w:szCs w:val="28"/>
        </w:rPr>
        <w:t xml:space="preserve"> </w:t>
      </w:r>
      <w:r w:rsidR="00E77D56" w:rsidRPr="009A36DA">
        <w:rPr>
          <w:rFonts w:ascii="Times New Roman" w:hAnsi="Times New Roman" w:cs="Times New Roman"/>
          <w:sz w:val="28"/>
          <w:szCs w:val="28"/>
        </w:rPr>
        <w:t xml:space="preserve">освоение новых образовательных технологий и дальнейшая </w:t>
      </w:r>
      <w:proofErr w:type="spellStart"/>
      <w:r w:rsidR="00296F7B" w:rsidRPr="009A36D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96F7B" w:rsidRPr="009A36DA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  <w:r w:rsidR="002F3E5E" w:rsidRPr="009A36DA">
        <w:rPr>
          <w:rFonts w:ascii="Times New Roman" w:hAnsi="Times New Roman" w:cs="Times New Roman"/>
          <w:sz w:val="28"/>
          <w:szCs w:val="28"/>
        </w:rPr>
        <w:t>формирование системы гражданского воспитания; кадровая политика.</w:t>
      </w:r>
    </w:p>
    <w:p w:rsidR="00191AC1" w:rsidRPr="009A36DA" w:rsidRDefault="00191AC1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Работа во всех форматах строилась с учетом трех основных  позиций: позитивные изменения; дефициты; постановка задач и поиск ресурса для устранения дефицитов.</w:t>
      </w:r>
    </w:p>
    <w:p w:rsidR="00850673" w:rsidRPr="009A36DA" w:rsidRDefault="00191AC1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К разряду наиболее существенных позитивных изменений отнесены количественные показатели прироста компонентов инфраструктуры дошкольного образования; </w:t>
      </w:r>
      <w:r w:rsidR="00850673" w:rsidRPr="009A36DA">
        <w:rPr>
          <w:rFonts w:ascii="Times New Roman" w:hAnsi="Times New Roman" w:cs="Times New Roman"/>
          <w:sz w:val="28"/>
          <w:szCs w:val="28"/>
        </w:rPr>
        <w:t>дефициты, отмеченные по данному блоку: содержание деятельности в условиях раннего развития (0-3), система консультирования родите Задачи и возможные действия:</w:t>
      </w:r>
    </w:p>
    <w:p w:rsidR="00850673" w:rsidRPr="009A36DA" w:rsidRDefault="00850673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1.</w:t>
      </w:r>
      <w:r w:rsidRPr="009A36DA">
        <w:rPr>
          <w:rFonts w:ascii="Times New Roman" w:hAnsi="Times New Roman" w:cs="Times New Roman"/>
          <w:sz w:val="28"/>
          <w:szCs w:val="28"/>
        </w:rPr>
        <w:tab/>
        <w:t xml:space="preserve">Разработать и запустить муниципальную сетевую модель консультативной помощи родителям детей 0-3 г, в т.ч. с ОВЗ (очное консультирование, он –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>)</w:t>
      </w:r>
      <w:r w:rsidR="00CC7E9E" w:rsidRPr="009A36DA">
        <w:rPr>
          <w:rFonts w:ascii="Times New Roman" w:hAnsi="Times New Roman" w:cs="Times New Roman"/>
          <w:sz w:val="28"/>
          <w:szCs w:val="28"/>
        </w:rPr>
        <w:t>;</w:t>
      </w:r>
    </w:p>
    <w:p w:rsidR="00850673" w:rsidRPr="009A36DA" w:rsidRDefault="00850673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2.</w:t>
      </w:r>
      <w:r w:rsidRPr="009A36DA">
        <w:rPr>
          <w:rFonts w:ascii="Times New Roman" w:hAnsi="Times New Roman" w:cs="Times New Roman"/>
          <w:sz w:val="28"/>
          <w:szCs w:val="28"/>
        </w:rPr>
        <w:tab/>
        <w:t xml:space="preserve">Обеспечить повышение компетентности воспитателей в области раннего развития, </w:t>
      </w:r>
      <w:r w:rsidR="00133EA8" w:rsidRPr="009A36DA">
        <w:rPr>
          <w:rFonts w:ascii="Times New Roman" w:hAnsi="Times New Roman" w:cs="Times New Roman"/>
          <w:sz w:val="28"/>
          <w:szCs w:val="28"/>
        </w:rPr>
        <w:t xml:space="preserve">семейного воспитания и других форм образования детей дошкольного возраста, </w:t>
      </w:r>
      <w:r w:rsidRPr="009A36DA">
        <w:rPr>
          <w:rFonts w:ascii="Times New Roman" w:hAnsi="Times New Roman" w:cs="Times New Roman"/>
          <w:sz w:val="28"/>
          <w:szCs w:val="28"/>
        </w:rPr>
        <w:t>в т.</w:t>
      </w:r>
      <w:r w:rsidR="00CC7E9E" w:rsidRPr="009A36DA">
        <w:rPr>
          <w:rFonts w:ascii="Times New Roman" w:hAnsi="Times New Roman" w:cs="Times New Roman"/>
          <w:sz w:val="28"/>
          <w:szCs w:val="28"/>
        </w:rPr>
        <w:t>ч. с учетом цифровых технологий;</w:t>
      </w:r>
    </w:p>
    <w:p w:rsidR="00CC7E9E" w:rsidRPr="009A36DA" w:rsidRDefault="00CC7E9E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3.  </w:t>
      </w:r>
      <w:r w:rsidR="00A9089D" w:rsidRPr="009A36DA">
        <w:rPr>
          <w:rFonts w:ascii="Times New Roman" w:hAnsi="Times New Roman" w:cs="Times New Roman"/>
          <w:sz w:val="28"/>
          <w:szCs w:val="28"/>
        </w:rPr>
        <w:t xml:space="preserve">   </w:t>
      </w:r>
      <w:r w:rsidR="00133EA8" w:rsidRPr="009A36DA">
        <w:rPr>
          <w:rFonts w:ascii="Times New Roman" w:hAnsi="Times New Roman" w:cs="Times New Roman"/>
          <w:sz w:val="28"/>
          <w:szCs w:val="28"/>
        </w:rPr>
        <w:t xml:space="preserve"> </w:t>
      </w:r>
      <w:r w:rsidRPr="009A36DA">
        <w:rPr>
          <w:rFonts w:ascii="Times New Roman" w:hAnsi="Times New Roman" w:cs="Times New Roman"/>
          <w:sz w:val="28"/>
          <w:szCs w:val="28"/>
        </w:rPr>
        <w:t xml:space="preserve">Продолжить работу по дальнейшему совершенствованию образовательной среды, материально </w:t>
      </w:r>
      <w:proofErr w:type="gramStart"/>
      <w:r w:rsidRPr="009A36D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A36DA">
        <w:rPr>
          <w:rFonts w:ascii="Times New Roman" w:hAnsi="Times New Roman" w:cs="Times New Roman"/>
          <w:sz w:val="28"/>
          <w:szCs w:val="28"/>
        </w:rPr>
        <w:t xml:space="preserve">ехническое </w:t>
      </w:r>
      <w:r w:rsidR="00133EA8" w:rsidRPr="009A36DA">
        <w:rPr>
          <w:rFonts w:ascii="Times New Roman" w:hAnsi="Times New Roman" w:cs="Times New Roman"/>
          <w:sz w:val="28"/>
          <w:szCs w:val="28"/>
        </w:rPr>
        <w:t>и содержательное наполне</w:t>
      </w:r>
      <w:r w:rsidRPr="009A36DA">
        <w:rPr>
          <w:rFonts w:ascii="Times New Roman" w:hAnsi="Times New Roman" w:cs="Times New Roman"/>
          <w:sz w:val="28"/>
          <w:szCs w:val="28"/>
        </w:rPr>
        <w:t xml:space="preserve">ние предметно – пространственной </w:t>
      </w:r>
      <w:r w:rsidR="00133EA8" w:rsidRPr="009A36DA">
        <w:rPr>
          <w:rFonts w:ascii="Times New Roman" w:hAnsi="Times New Roman" w:cs="Times New Roman"/>
          <w:sz w:val="28"/>
          <w:szCs w:val="28"/>
        </w:rPr>
        <w:t>среды с учетом задач развития детей дошкольного возраста;</w:t>
      </w:r>
    </w:p>
    <w:p w:rsidR="00CC7E9E" w:rsidRPr="009A36DA" w:rsidRDefault="00133EA8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4.       Разработать стратегию гибкого реагирования системы ДОУ с учетом демографических показателей в перспективе.  </w:t>
      </w:r>
    </w:p>
    <w:p w:rsidR="00191AC1" w:rsidRPr="009A36DA" w:rsidRDefault="00850673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Анализ результатов ГИА</w:t>
      </w:r>
      <w:r w:rsidR="00133EA8" w:rsidRPr="009A36DA">
        <w:rPr>
          <w:rFonts w:ascii="Times New Roman" w:hAnsi="Times New Roman" w:cs="Times New Roman"/>
          <w:sz w:val="28"/>
          <w:szCs w:val="28"/>
        </w:rPr>
        <w:t xml:space="preserve"> как один из интегральных показателей качества общего образования</w:t>
      </w:r>
      <w:r w:rsidRPr="009A36DA">
        <w:rPr>
          <w:rFonts w:ascii="Times New Roman" w:hAnsi="Times New Roman" w:cs="Times New Roman"/>
          <w:sz w:val="28"/>
          <w:szCs w:val="28"/>
        </w:rPr>
        <w:t xml:space="preserve"> свидетельствует о положительной</w:t>
      </w:r>
      <w:r w:rsidR="004D3336" w:rsidRPr="009A36DA">
        <w:rPr>
          <w:rFonts w:ascii="Times New Roman" w:hAnsi="Times New Roman" w:cs="Times New Roman"/>
          <w:sz w:val="28"/>
          <w:szCs w:val="28"/>
        </w:rPr>
        <w:t xml:space="preserve"> динамика результатов ОГЭ (</w:t>
      </w:r>
      <w:proofErr w:type="spellStart"/>
      <w:proofErr w:type="gramStart"/>
      <w:r w:rsidR="004D3336" w:rsidRPr="009A36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D3336" w:rsidRPr="009A36DA">
        <w:rPr>
          <w:rFonts w:ascii="Times New Roman" w:hAnsi="Times New Roman" w:cs="Times New Roman"/>
          <w:sz w:val="28"/>
          <w:szCs w:val="28"/>
        </w:rPr>
        <w:t>: русский язык, математика, обществознание, биология, химия, физика, иностранный язык;</w:t>
      </w:r>
      <w:r w:rsidR="005F414D" w:rsidRPr="009A36DA">
        <w:rPr>
          <w:rFonts w:ascii="Times New Roman" w:hAnsi="Times New Roman" w:cs="Times New Roman"/>
          <w:sz w:val="28"/>
          <w:szCs w:val="28"/>
        </w:rPr>
        <w:t xml:space="preserve"> к-во: математика,, обществознание, биология, химия, физика, литература, история, иностранный язык); результатов ЕГЭ </w:t>
      </w:r>
      <w:r w:rsidR="005F414D" w:rsidRPr="009A36DA">
        <w:rPr>
          <w:rFonts w:ascii="Times New Roman" w:hAnsi="Times New Roman" w:cs="Times New Roman"/>
          <w:sz w:val="28"/>
          <w:szCs w:val="28"/>
        </w:rPr>
        <w:lastRenderedPageBreak/>
        <w:t>(средний балл: литература, английский язык, география, история, биология,  ИКТ, физика, математика (П), русский язык); результаты ЕГЭ выпускников специализированных к</w:t>
      </w:r>
      <w:r w:rsidR="00E77D56" w:rsidRPr="009A36DA">
        <w:rPr>
          <w:rFonts w:ascii="Times New Roman" w:hAnsi="Times New Roman" w:cs="Times New Roman"/>
          <w:sz w:val="28"/>
          <w:szCs w:val="28"/>
        </w:rPr>
        <w:t>лассов по профильным предметам; становление нового продуктивного  формата работы с одаренными детьми – муниципальная  летняя сетевая школа «Территория успеха»; формирование системы деятельности по социализации учащихся с ОВЗ в рамках муниципалитета (олимпиада для детей с легкой степенью УО, фестиваль «Солнышко в ладошках»).</w:t>
      </w:r>
    </w:p>
    <w:p w:rsidR="00296F7B" w:rsidRPr="009A36DA" w:rsidRDefault="00133EA8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О</w:t>
      </w:r>
      <w:r w:rsidR="00296F7B" w:rsidRPr="009A36DA">
        <w:rPr>
          <w:rFonts w:ascii="Times New Roman" w:hAnsi="Times New Roman" w:cs="Times New Roman"/>
          <w:sz w:val="28"/>
          <w:szCs w:val="28"/>
        </w:rPr>
        <w:t>трицательная</w:t>
      </w:r>
      <w:r w:rsidRPr="009A36DA">
        <w:rPr>
          <w:rFonts w:ascii="Times New Roman" w:hAnsi="Times New Roman" w:cs="Times New Roman"/>
          <w:sz w:val="28"/>
          <w:szCs w:val="28"/>
        </w:rPr>
        <w:t xml:space="preserve"> </w:t>
      </w:r>
      <w:r w:rsidR="00296F7B" w:rsidRPr="009A36DA">
        <w:rPr>
          <w:rFonts w:ascii="Times New Roman" w:hAnsi="Times New Roman" w:cs="Times New Roman"/>
          <w:sz w:val="28"/>
          <w:szCs w:val="28"/>
        </w:rPr>
        <w:t xml:space="preserve"> динамика результатов ОГЭ (</w:t>
      </w:r>
      <w:proofErr w:type="spellStart"/>
      <w:proofErr w:type="gramStart"/>
      <w:r w:rsidR="00296F7B" w:rsidRPr="009A36D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96F7B" w:rsidRPr="009A36DA">
        <w:rPr>
          <w:rFonts w:ascii="Times New Roman" w:hAnsi="Times New Roman" w:cs="Times New Roman"/>
          <w:sz w:val="28"/>
          <w:szCs w:val="28"/>
        </w:rPr>
        <w:t>: география, ИКТ, литература, история; к-во: русский язык, география, ИКТ); результаты ЕГЭ (обществознание, химия)</w:t>
      </w:r>
      <w:r w:rsidR="00850673" w:rsidRPr="009A36DA">
        <w:rPr>
          <w:rFonts w:ascii="Times New Roman" w:hAnsi="Times New Roman" w:cs="Times New Roman"/>
          <w:sz w:val="28"/>
          <w:szCs w:val="28"/>
        </w:rPr>
        <w:t>, что должно стать предметом дальнейшего анализа,  выявления причин и формирования системы мероприятий на у</w:t>
      </w:r>
      <w:r w:rsidR="001608FC" w:rsidRPr="009A36DA">
        <w:rPr>
          <w:rFonts w:ascii="Times New Roman" w:hAnsi="Times New Roman" w:cs="Times New Roman"/>
          <w:sz w:val="28"/>
          <w:szCs w:val="28"/>
        </w:rPr>
        <w:t>ровне ОУ и         городских МО, в т.ч. с привлечением продуктивного опыта специализированных классов.</w:t>
      </w:r>
      <w:r w:rsidR="00E77D56" w:rsidRPr="009A36DA">
        <w:rPr>
          <w:rFonts w:ascii="Times New Roman" w:hAnsi="Times New Roman" w:cs="Times New Roman"/>
          <w:sz w:val="28"/>
          <w:szCs w:val="28"/>
        </w:rPr>
        <w:t xml:space="preserve"> </w:t>
      </w:r>
      <w:r w:rsidR="009C2138" w:rsidRPr="009A36DA">
        <w:rPr>
          <w:rFonts w:ascii="Times New Roman" w:hAnsi="Times New Roman" w:cs="Times New Roman"/>
          <w:sz w:val="28"/>
          <w:szCs w:val="28"/>
        </w:rPr>
        <w:t>Недостаточны процессы диффере</w:t>
      </w:r>
      <w:r w:rsidR="00CC7E9E" w:rsidRPr="009A36DA">
        <w:rPr>
          <w:rFonts w:ascii="Times New Roman" w:hAnsi="Times New Roman" w:cs="Times New Roman"/>
          <w:sz w:val="28"/>
          <w:szCs w:val="28"/>
        </w:rPr>
        <w:t xml:space="preserve">нциации в области содержания и </w:t>
      </w:r>
      <w:r w:rsidR="009C2138" w:rsidRPr="009A36DA">
        <w:rPr>
          <w:rFonts w:ascii="Times New Roman" w:hAnsi="Times New Roman" w:cs="Times New Roman"/>
          <w:sz w:val="28"/>
          <w:szCs w:val="28"/>
        </w:rPr>
        <w:t xml:space="preserve"> технологий работы с учащимися, имеющими особые образовательные потребности (ОВЗ, ОД).</w:t>
      </w:r>
    </w:p>
    <w:p w:rsidR="00133EA8" w:rsidRPr="009A36DA" w:rsidRDefault="00133EA8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В процессе становления и поступательного развития находятся направления «Обучение предметной области «Технология», «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образовательного процесса».</w:t>
      </w:r>
    </w:p>
    <w:p w:rsidR="001608FC" w:rsidRPr="009A36DA" w:rsidRDefault="001608FC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608FC" w:rsidRPr="009A36DA" w:rsidRDefault="00F32127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Продолжить с</w:t>
      </w:r>
      <w:r w:rsidR="001608FC" w:rsidRPr="009A36DA">
        <w:rPr>
          <w:rFonts w:ascii="Times New Roman" w:hAnsi="Times New Roman" w:cs="Times New Roman"/>
          <w:sz w:val="28"/>
          <w:szCs w:val="28"/>
        </w:rPr>
        <w:t>овершенствование управленческой и методической деятельности по обеспечению преемственности на всех этапах обучения;</w:t>
      </w:r>
    </w:p>
    <w:p w:rsidR="001608FC" w:rsidRPr="009A36DA" w:rsidRDefault="00CC7E9E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Усилить  </w:t>
      </w:r>
      <w:proofErr w:type="gramStart"/>
      <w:r w:rsidRPr="009A36DA">
        <w:rPr>
          <w:rFonts w:ascii="Times New Roman" w:hAnsi="Times New Roman" w:cs="Times New Roman"/>
          <w:sz w:val="28"/>
          <w:szCs w:val="28"/>
        </w:rPr>
        <w:t>к</w:t>
      </w:r>
      <w:r w:rsidR="001608FC" w:rsidRPr="009A36D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608FC" w:rsidRPr="009A36DA">
        <w:rPr>
          <w:rFonts w:ascii="Times New Roman" w:hAnsi="Times New Roman" w:cs="Times New Roman"/>
          <w:sz w:val="28"/>
          <w:szCs w:val="28"/>
        </w:rPr>
        <w:t xml:space="preserve"> выполнением профессиональных функций в области дифференциации содержания образования при разработке учебных программ и их реализации</w:t>
      </w:r>
      <w:r w:rsidR="00F32127" w:rsidRPr="009A36DA">
        <w:rPr>
          <w:rFonts w:ascii="Times New Roman" w:hAnsi="Times New Roman" w:cs="Times New Roman"/>
          <w:sz w:val="28"/>
          <w:szCs w:val="28"/>
        </w:rPr>
        <w:t xml:space="preserve"> (о</w:t>
      </w:r>
      <w:r w:rsidR="00133EA8" w:rsidRPr="009A36DA">
        <w:rPr>
          <w:rFonts w:ascii="Times New Roman" w:hAnsi="Times New Roman" w:cs="Times New Roman"/>
          <w:sz w:val="28"/>
          <w:szCs w:val="28"/>
        </w:rPr>
        <w:t>бразование детей с ОВЗ, ОД,</w:t>
      </w:r>
      <w:r w:rsidR="00F32127" w:rsidRPr="009A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27" w:rsidRPr="009A36DA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F32127" w:rsidRPr="009A36DA">
        <w:rPr>
          <w:rFonts w:ascii="Times New Roman" w:hAnsi="Times New Roman" w:cs="Times New Roman"/>
          <w:sz w:val="28"/>
          <w:szCs w:val="28"/>
        </w:rPr>
        <w:t xml:space="preserve"> и др. особых категорий);</w:t>
      </w:r>
    </w:p>
    <w:p w:rsidR="001608FC" w:rsidRPr="009A36DA" w:rsidRDefault="00CC7E9E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Модернизировать </w:t>
      </w:r>
      <w:r w:rsidR="001608FC" w:rsidRPr="009A36DA">
        <w:rPr>
          <w:rFonts w:ascii="Times New Roman" w:hAnsi="Times New Roman" w:cs="Times New Roman"/>
          <w:sz w:val="28"/>
          <w:szCs w:val="28"/>
        </w:rPr>
        <w:t xml:space="preserve"> ООП НОО </w:t>
      </w:r>
      <w:proofErr w:type="gramStart"/>
      <w:r w:rsidR="001608FC" w:rsidRPr="009A36D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608FC" w:rsidRPr="009A36D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9C2138" w:rsidRPr="009A36D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A36DA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77D56" w:rsidRPr="009A36DA" w:rsidRDefault="009C2138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Обеспечить условия </w:t>
      </w:r>
      <w:r w:rsidR="00CC7E9E" w:rsidRPr="009A36D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9A36DA">
        <w:rPr>
          <w:rFonts w:ascii="Times New Roman" w:hAnsi="Times New Roman" w:cs="Times New Roman"/>
          <w:sz w:val="28"/>
          <w:szCs w:val="28"/>
        </w:rPr>
        <w:t xml:space="preserve"> новых прогрессивных технологий, в т.ч. цифровых для дальнейшего углубления процессов дифференциации </w:t>
      </w:r>
      <w:r w:rsidR="00CC7E9E" w:rsidRPr="009A36DA">
        <w:rPr>
          <w:rFonts w:ascii="Times New Roman" w:hAnsi="Times New Roman" w:cs="Times New Roman"/>
          <w:sz w:val="28"/>
          <w:szCs w:val="28"/>
        </w:rPr>
        <w:t xml:space="preserve"> УВП;</w:t>
      </w:r>
    </w:p>
    <w:p w:rsidR="00CC7E9E" w:rsidRPr="009A36DA" w:rsidRDefault="00CC7E9E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Использовать ресурс образовательных практик, рекомендованных к публикации в рег</w:t>
      </w:r>
      <w:r w:rsidR="00F32127" w:rsidRPr="009A36DA">
        <w:rPr>
          <w:rFonts w:ascii="Times New Roman" w:hAnsi="Times New Roman" w:cs="Times New Roman"/>
          <w:sz w:val="28"/>
          <w:szCs w:val="28"/>
        </w:rPr>
        <w:t>иональный образовательный атлас;</w:t>
      </w:r>
    </w:p>
    <w:p w:rsidR="00F32127" w:rsidRPr="009A36DA" w:rsidRDefault="00F32127" w:rsidP="00B1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Рекомендовать ОУ муниципальной системы образования разработать подпрограммы по работе с одаренными и высокомотивированными детьми с учетом имеющегося муниципального и регионального ресурсов; подпрограмму по работе с детьми ОВЗ и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; модернизировать подпрограмму по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УВП.</w:t>
      </w:r>
    </w:p>
    <w:p w:rsidR="00F32127" w:rsidRPr="009A36DA" w:rsidRDefault="00F32127" w:rsidP="00B11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127" w:rsidRPr="009A36DA" w:rsidRDefault="00F32127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В области воспитания и социализации отмечена позитивная динамика по становлению практик включения учащихся школ в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патриотически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ориентированные  движения «</w:t>
      </w:r>
      <w:proofErr w:type="spellStart"/>
      <w:r w:rsidR="00E709A7" w:rsidRPr="009A36D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709A7" w:rsidRPr="009A36DA">
        <w:rPr>
          <w:rFonts w:ascii="Times New Roman" w:hAnsi="Times New Roman" w:cs="Times New Roman"/>
          <w:sz w:val="28"/>
          <w:szCs w:val="28"/>
        </w:rPr>
        <w:t>», «РДШ», движение «</w:t>
      </w:r>
      <w:proofErr w:type="spellStart"/>
      <w:r w:rsidR="00E709A7" w:rsidRPr="009A36DA">
        <w:rPr>
          <w:rFonts w:ascii="Times New Roman" w:hAnsi="Times New Roman" w:cs="Times New Roman"/>
          <w:sz w:val="28"/>
          <w:szCs w:val="28"/>
          <w:lang w:val="en-US"/>
        </w:rPr>
        <w:t>Wordskills</w:t>
      </w:r>
      <w:proofErr w:type="spellEnd"/>
      <w:r w:rsidR="00E709A7" w:rsidRPr="009A36DA">
        <w:rPr>
          <w:rFonts w:ascii="Times New Roman" w:hAnsi="Times New Roman" w:cs="Times New Roman"/>
          <w:sz w:val="28"/>
          <w:szCs w:val="28"/>
        </w:rPr>
        <w:t>», социальные, культурные и образовательные проекты.</w:t>
      </w:r>
    </w:p>
    <w:p w:rsidR="00E709A7" w:rsidRPr="009A36DA" w:rsidRDefault="00E709A7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При этом как дефицит отмечены ограниченность выбора видов деятельности  в рамках </w:t>
      </w:r>
      <w:proofErr w:type="gramStart"/>
      <w:r w:rsidRPr="009A36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6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6DA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9A36DA">
        <w:rPr>
          <w:rFonts w:ascii="Times New Roman" w:hAnsi="Times New Roman" w:cs="Times New Roman"/>
          <w:sz w:val="28"/>
          <w:szCs w:val="28"/>
        </w:rPr>
        <w:t xml:space="preserve"> МТБ и содержания дополнительного образования и внеурочной деятельности современным запросам учащихся.</w:t>
      </w:r>
    </w:p>
    <w:p w:rsidR="00E709A7" w:rsidRPr="009A36DA" w:rsidRDefault="00E709A7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Задачи:</w:t>
      </w:r>
    </w:p>
    <w:p w:rsidR="00E709A7" w:rsidRPr="009A36DA" w:rsidRDefault="00E709A7" w:rsidP="00B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Завершить моде</w:t>
      </w:r>
      <w:r w:rsidR="00B118A5" w:rsidRPr="009A36DA">
        <w:rPr>
          <w:rFonts w:ascii="Times New Roman" w:hAnsi="Times New Roman" w:cs="Times New Roman"/>
          <w:sz w:val="28"/>
          <w:szCs w:val="28"/>
        </w:rPr>
        <w:t>рнизацию программ воспитания ОУ</w:t>
      </w:r>
      <w:r w:rsidRPr="009A36DA">
        <w:rPr>
          <w:rFonts w:ascii="Times New Roman" w:hAnsi="Times New Roman" w:cs="Times New Roman"/>
          <w:sz w:val="28"/>
          <w:szCs w:val="28"/>
        </w:rPr>
        <w:t>, провести их экспертизу с точки зрения эффективности в решении задач развития и социализации учащихся;</w:t>
      </w:r>
      <w:r w:rsidR="00FC7A90" w:rsidRPr="009A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A7" w:rsidRPr="009A36DA" w:rsidRDefault="00E709A7" w:rsidP="00B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Развернуть деятельность школьных служб медиации; организовать мониторинг эффективности их деятельности;</w:t>
      </w:r>
    </w:p>
    <w:p w:rsidR="00E709A7" w:rsidRPr="009A36DA" w:rsidRDefault="00FC7A90" w:rsidP="00B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Актуализировать проблематику владения педагогами технологиями коррекции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форм поведения; технологиями сопровождения учащихся в условиях выбора и самоопределения;</w:t>
      </w:r>
    </w:p>
    <w:p w:rsidR="00FC7A90" w:rsidRPr="009A36DA" w:rsidRDefault="00FC7A90" w:rsidP="00B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Модернизировать структуру дополнительного образования в муниципалитете;</w:t>
      </w:r>
    </w:p>
    <w:p w:rsidR="00FC7A90" w:rsidRPr="009A36DA" w:rsidRDefault="00FC7A90" w:rsidP="00B11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Использовать ресурс партнерства и взаимодействия с учреждениями, организациями образования, культуры, производства, семьи и общественности  для реализации задач образования, воспитания, социализации учащихся. </w:t>
      </w:r>
    </w:p>
    <w:p w:rsidR="00FC7A90" w:rsidRPr="009A36DA" w:rsidRDefault="00FC7A90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В области кадровой политики как позитивный фактор отмечена система методической работы по адаптации и сопровождению молодых специалистов; формированию кадрового потенциала; обеспечению условий п</w:t>
      </w:r>
      <w:r w:rsidR="000867BB" w:rsidRPr="009A36DA">
        <w:rPr>
          <w:rFonts w:ascii="Times New Roman" w:hAnsi="Times New Roman" w:cs="Times New Roman"/>
          <w:sz w:val="28"/>
          <w:szCs w:val="28"/>
        </w:rPr>
        <w:t>рофессио</w:t>
      </w:r>
      <w:r w:rsidRPr="009A36DA">
        <w:rPr>
          <w:rFonts w:ascii="Times New Roman" w:hAnsi="Times New Roman" w:cs="Times New Roman"/>
          <w:sz w:val="28"/>
          <w:szCs w:val="28"/>
        </w:rPr>
        <w:t>нального роста и развития профессиональных компетенций</w:t>
      </w:r>
      <w:r w:rsidR="000867BB" w:rsidRPr="009A36DA">
        <w:rPr>
          <w:rFonts w:ascii="Times New Roman" w:hAnsi="Times New Roman" w:cs="Times New Roman"/>
          <w:sz w:val="28"/>
          <w:szCs w:val="28"/>
        </w:rPr>
        <w:t xml:space="preserve"> (ГБП, ГМП, ГМО, ММК, </w:t>
      </w:r>
      <w:proofErr w:type="spellStart"/>
      <w:proofErr w:type="gramStart"/>
      <w:r w:rsidR="000867BB" w:rsidRPr="009A36D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867BB" w:rsidRPr="009A36DA">
        <w:rPr>
          <w:rFonts w:ascii="Times New Roman" w:hAnsi="Times New Roman" w:cs="Times New Roman"/>
          <w:sz w:val="28"/>
          <w:szCs w:val="28"/>
        </w:rPr>
        <w:t>), что нашло отражение в результативности отбора практик для публикации в региональном образовательном Атласе, результатах участия в региональном этапе «Учитель года Красноярского края – 2018», публикациях в рамках конференции «Управленческая весна» и др.</w:t>
      </w:r>
    </w:p>
    <w:p w:rsidR="000867BB" w:rsidRPr="009A36DA" w:rsidRDefault="000867BB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Дальнейшие направления деятельности по совершенствованию кадрового состава необходимо сосредоточить на освоении  </w:t>
      </w:r>
      <w:r w:rsidR="00162A5B" w:rsidRPr="009A36DA">
        <w:rPr>
          <w:rFonts w:ascii="Times New Roman" w:hAnsi="Times New Roman" w:cs="Times New Roman"/>
          <w:sz w:val="28"/>
          <w:szCs w:val="28"/>
        </w:rPr>
        <w:t>«</w:t>
      </w:r>
      <w:r w:rsidRPr="009A36DA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162A5B" w:rsidRPr="009A36DA">
        <w:rPr>
          <w:rFonts w:ascii="Times New Roman" w:hAnsi="Times New Roman" w:cs="Times New Roman"/>
          <w:sz w:val="28"/>
          <w:szCs w:val="28"/>
        </w:rPr>
        <w:t>»</w:t>
      </w:r>
      <w:r w:rsidRPr="009A36DA">
        <w:rPr>
          <w:rFonts w:ascii="Times New Roman" w:hAnsi="Times New Roman" w:cs="Times New Roman"/>
          <w:sz w:val="28"/>
          <w:szCs w:val="28"/>
        </w:rPr>
        <w:t>, НСУР, ЕФОМ.</w:t>
      </w:r>
    </w:p>
    <w:p w:rsidR="000867BB" w:rsidRPr="009A36DA" w:rsidRDefault="000867BB" w:rsidP="00B11F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Задачи:</w:t>
      </w:r>
    </w:p>
    <w:p w:rsidR="000867BB" w:rsidRPr="009A36DA" w:rsidRDefault="000867BB" w:rsidP="00B11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lastRenderedPageBreak/>
        <w:t>Модернизировать систему управленческой и методической работы с учетом подготовки к переходу на новый «Профессиональный стандарт педагога»;</w:t>
      </w:r>
    </w:p>
    <w:p w:rsidR="000867BB" w:rsidRPr="009A36DA" w:rsidRDefault="00162A5B" w:rsidP="00B11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Рекомендовать ОУ внедрение корпоративного стандарта с учетом «Профессионального стандарта», НСУР, ЕФОМ;</w:t>
      </w:r>
    </w:p>
    <w:p w:rsidR="00162A5B" w:rsidRPr="009A36DA" w:rsidRDefault="00162A5B" w:rsidP="00B11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Продолжить совершенствование ВСОКО, в т.ч. в части оценки результатов деятельности педагога;</w:t>
      </w:r>
    </w:p>
    <w:p w:rsidR="000A4FD1" w:rsidRPr="009A36DA" w:rsidRDefault="00162A5B" w:rsidP="00534D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Организовать профессиональный анализ организации и содержании управленческой и методической работы по реализации задач перехода на новый «Профессиональный стандарт педагога».</w:t>
      </w:r>
      <w:r w:rsidR="00534D35" w:rsidRPr="009A36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FD1" w:rsidRPr="009A36DA" w:rsidSect="008B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59B"/>
    <w:multiLevelType w:val="hybridMultilevel"/>
    <w:tmpl w:val="1E78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B91"/>
    <w:multiLevelType w:val="hybridMultilevel"/>
    <w:tmpl w:val="EDDA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1925"/>
    <w:multiLevelType w:val="hybridMultilevel"/>
    <w:tmpl w:val="5C12760A"/>
    <w:lvl w:ilvl="0" w:tplc="CBE6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64A1F"/>
    <w:multiLevelType w:val="hybridMultilevel"/>
    <w:tmpl w:val="E23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144C0"/>
    <w:multiLevelType w:val="hybridMultilevel"/>
    <w:tmpl w:val="95B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304"/>
    <w:rsid w:val="00057AB2"/>
    <w:rsid w:val="000710D2"/>
    <w:rsid w:val="000867BB"/>
    <w:rsid w:val="000A0810"/>
    <w:rsid w:val="000A4FD1"/>
    <w:rsid w:val="000C7EDB"/>
    <w:rsid w:val="00106B04"/>
    <w:rsid w:val="001102CE"/>
    <w:rsid w:val="0011056E"/>
    <w:rsid w:val="00133EA8"/>
    <w:rsid w:val="001608FC"/>
    <w:rsid w:val="00162A5B"/>
    <w:rsid w:val="00191AC1"/>
    <w:rsid w:val="00234C93"/>
    <w:rsid w:val="0028381F"/>
    <w:rsid w:val="00296F7B"/>
    <w:rsid w:val="002977DE"/>
    <w:rsid w:val="002C1547"/>
    <w:rsid w:val="002F3E5E"/>
    <w:rsid w:val="00346B6C"/>
    <w:rsid w:val="00370C9F"/>
    <w:rsid w:val="0037140D"/>
    <w:rsid w:val="003736B7"/>
    <w:rsid w:val="003A369F"/>
    <w:rsid w:val="00453F9E"/>
    <w:rsid w:val="004D3336"/>
    <w:rsid w:val="00511E44"/>
    <w:rsid w:val="00526BAD"/>
    <w:rsid w:val="00534D35"/>
    <w:rsid w:val="005A5CD6"/>
    <w:rsid w:val="005F414D"/>
    <w:rsid w:val="006D6AC4"/>
    <w:rsid w:val="00850673"/>
    <w:rsid w:val="008B2D20"/>
    <w:rsid w:val="009A36DA"/>
    <w:rsid w:val="009C2138"/>
    <w:rsid w:val="009F56E2"/>
    <w:rsid w:val="00A37EDE"/>
    <w:rsid w:val="00A40706"/>
    <w:rsid w:val="00A9089D"/>
    <w:rsid w:val="00AF116F"/>
    <w:rsid w:val="00AF4322"/>
    <w:rsid w:val="00B118A5"/>
    <w:rsid w:val="00B11FFD"/>
    <w:rsid w:val="00B1250E"/>
    <w:rsid w:val="00B33E36"/>
    <w:rsid w:val="00B74DD7"/>
    <w:rsid w:val="00B968B9"/>
    <w:rsid w:val="00BF239B"/>
    <w:rsid w:val="00CC7E9E"/>
    <w:rsid w:val="00CE6079"/>
    <w:rsid w:val="00E5231F"/>
    <w:rsid w:val="00E709A7"/>
    <w:rsid w:val="00E77D56"/>
    <w:rsid w:val="00E900BA"/>
    <w:rsid w:val="00EB1304"/>
    <w:rsid w:val="00ED633D"/>
    <w:rsid w:val="00EE3293"/>
    <w:rsid w:val="00F066E8"/>
    <w:rsid w:val="00F32127"/>
    <w:rsid w:val="00FC7A90"/>
    <w:rsid w:val="00F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7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7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3</cp:revision>
  <cp:lastPrinted>2018-10-15T10:11:00Z</cp:lastPrinted>
  <dcterms:created xsi:type="dcterms:W3CDTF">2018-10-18T05:51:00Z</dcterms:created>
  <dcterms:modified xsi:type="dcterms:W3CDTF">2018-10-18T05:52:00Z</dcterms:modified>
</cp:coreProperties>
</file>