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D7" w:rsidRDefault="005530D7" w:rsidP="005530D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D7">
        <w:rPr>
          <w:rFonts w:ascii="Times New Roman" w:hAnsi="Times New Roman" w:cs="Times New Roman"/>
          <w:b/>
          <w:sz w:val="28"/>
          <w:szCs w:val="28"/>
        </w:rPr>
        <w:t>Анализ деятельности в области социально-воспитательного направления за 2016 – 2017 г.</w:t>
      </w:r>
    </w:p>
    <w:p w:rsidR="005530D7" w:rsidRPr="005530D7" w:rsidRDefault="005530D7" w:rsidP="005530D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CC" w:rsidRPr="00583BD4" w:rsidRDefault="000D3A64" w:rsidP="0072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 xml:space="preserve">«Стратегия развития воспитания в Российской Федерации на период до 2025 года» </w:t>
      </w:r>
      <w:r w:rsidR="00723BCC" w:rsidRPr="00583BD4">
        <w:rPr>
          <w:rFonts w:ascii="Times New Roman" w:hAnsi="Times New Roman" w:cs="Times New Roman"/>
          <w:sz w:val="28"/>
          <w:szCs w:val="28"/>
        </w:rPr>
        <w:t xml:space="preserve">и внедрение ФГОС нового поколения </w:t>
      </w:r>
      <w:r w:rsidRPr="00583BD4">
        <w:rPr>
          <w:rFonts w:ascii="Times New Roman" w:hAnsi="Times New Roman" w:cs="Times New Roman"/>
          <w:sz w:val="28"/>
          <w:szCs w:val="28"/>
        </w:rPr>
        <w:t xml:space="preserve">в </w:t>
      </w:r>
      <w:r w:rsidR="00723BCC" w:rsidRPr="00583BD4">
        <w:rPr>
          <w:rFonts w:ascii="Times New Roman" w:hAnsi="Times New Roman" w:cs="Times New Roman"/>
          <w:sz w:val="28"/>
          <w:szCs w:val="28"/>
        </w:rPr>
        <w:t>данном учебном году и ближайшей перспективе</w:t>
      </w:r>
      <w:r w:rsidRPr="00583BD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23BCC" w:rsidRPr="00583BD4">
        <w:rPr>
          <w:rFonts w:ascii="Times New Roman" w:hAnsi="Times New Roman" w:cs="Times New Roman"/>
          <w:sz w:val="28"/>
          <w:szCs w:val="28"/>
        </w:rPr>
        <w:t>ют</w:t>
      </w:r>
      <w:r w:rsidRPr="00583BD4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723BCC" w:rsidRPr="00583BD4">
        <w:rPr>
          <w:rFonts w:ascii="Times New Roman" w:hAnsi="Times New Roman" w:cs="Times New Roman"/>
          <w:sz w:val="28"/>
          <w:szCs w:val="28"/>
        </w:rPr>
        <w:t xml:space="preserve">воспитания в </w:t>
      </w:r>
      <w:r w:rsidRPr="00583BD4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723BCC" w:rsidRPr="00583BD4">
        <w:rPr>
          <w:rFonts w:ascii="Times New Roman" w:hAnsi="Times New Roman" w:cs="Times New Roman"/>
          <w:sz w:val="28"/>
          <w:szCs w:val="28"/>
        </w:rPr>
        <w:t>ях.</w:t>
      </w:r>
    </w:p>
    <w:p w:rsidR="000D3A64" w:rsidRPr="00583BD4" w:rsidRDefault="000D3A64" w:rsidP="00723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79445A">
        <w:rPr>
          <w:rFonts w:ascii="Times New Roman" w:hAnsi="Times New Roman" w:cs="Times New Roman"/>
          <w:sz w:val="28"/>
          <w:szCs w:val="28"/>
        </w:rPr>
        <w:t>деятельности в области</w:t>
      </w:r>
      <w:r w:rsidRPr="00583BD4">
        <w:rPr>
          <w:rFonts w:ascii="Times New Roman" w:hAnsi="Times New Roman" w:cs="Times New Roman"/>
          <w:sz w:val="28"/>
          <w:szCs w:val="28"/>
        </w:rPr>
        <w:t xml:space="preserve"> воспитания и социализации, сложившейся в образовательном пространстве </w:t>
      </w:r>
      <w:proofErr w:type="spellStart"/>
      <w:r w:rsidRPr="00583BD4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583BD4">
        <w:rPr>
          <w:rFonts w:ascii="Times New Roman" w:hAnsi="Times New Roman" w:cs="Times New Roman"/>
          <w:sz w:val="28"/>
          <w:szCs w:val="28"/>
        </w:rPr>
        <w:t xml:space="preserve"> показал, что она имеет достаточный ресурс для реализации задач, поставленных Стратегией</w:t>
      </w:r>
      <w:r w:rsidR="0079445A">
        <w:rPr>
          <w:rFonts w:ascii="Times New Roman" w:hAnsi="Times New Roman" w:cs="Times New Roman"/>
          <w:sz w:val="28"/>
          <w:szCs w:val="28"/>
        </w:rPr>
        <w:t>, но требует модернизации в части направлений</w:t>
      </w:r>
      <w:r w:rsidRPr="00583BD4">
        <w:rPr>
          <w:rFonts w:ascii="Times New Roman" w:hAnsi="Times New Roman" w:cs="Times New Roman"/>
          <w:sz w:val="28"/>
          <w:szCs w:val="28"/>
        </w:rPr>
        <w:t>.</w:t>
      </w:r>
    </w:p>
    <w:p w:rsidR="001A3E8C" w:rsidRPr="00583BD4" w:rsidRDefault="000D3A64" w:rsidP="0059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BD4">
        <w:rPr>
          <w:rFonts w:ascii="Times New Roman" w:hAnsi="Times New Roman" w:cs="Times New Roman"/>
          <w:sz w:val="28"/>
          <w:szCs w:val="28"/>
        </w:rPr>
        <w:t>В территории имеется ряд городских зарекомендовавших себя меж</w:t>
      </w:r>
      <w:r w:rsidR="0059088B" w:rsidRPr="00583BD4">
        <w:rPr>
          <w:rFonts w:ascii="Times New Roman" w:hAnsi="Times New Roman" w:cs="Times New Roman"/>
          <w:sz w:val="28"/>
          <w:szCs w:val="28"/>
        </w:rPr>
        <w:t>ведомственных мероприятий по всем направлениям, обновляются их форматы, расширяются их границы (территориальные:</w:t>
      </w:r>
      <w:proofErr w:type="gramEnd"/>
      <w:r w:rsidR="001A3E8C" w:rsidRPr="0058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E8C" w:rsidRPr="00583BD4">
        <w:rPr>
          <w:rFonts w:ascii="Times New Roman" w:hAnsi="Times New Roman" w:cs="Times New Roman"/>
          <w:sz w:val="28"/>
          <w:szCs w:val="28"/>
        </w:rPr>
        <w:t>«</w:t>
      </w:r>
      <w:r w:rsidR="0059088B" w:rsidRPr="00583BD4">
        <w:rPr>
          <w:rFonts w:ascii="Times New Roman" w:hAnsi="Times New Roman" w:cs="Times New Roman"/>
          <w:sz w:val="28"/>
          <w:szCs w:val="28"/>
        </w:rPr>
        <w:t>ОУ-муниципалитет</w:t>
      </w:r>
      <w:r w:rsidR="001A3E8C" w:rsidRPr="00583BD4">
        <w:rPr>
          <w:rFonts w:ascii="Times New Roman" w:hAnsi="Times New Roman" w:cs="Times New Roman"/>
          <w:sz w:val="28"/>
          <w:szCs w:val="28"/>
        </w:rPr>
        <w:t>» (пример</w:t>
      </w:r>
      <w:r w:rsidR="006F77DC" w:rsidRPr="00583BD4">
        <w:rPr>
          <w:rFonts w:ascii="Times New Roman" w:hAnsi="Times New Roman" w:cs="Times New Roman"/>
          <w:sz w:val="28"/>
          <w:szCs w:val="28"/>
        </w:rPr>
        <w:t xml:space="preserve"> -</w:t>
      </w:r>
      <w:r w:rsidR="001A3E8C" w:rsidRPr="0058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BCC" w:rsidRPr="00583BD4">
        <w:rPr>
          <w:rFonts w:ascii="Times New Roman" w:hAnsi="Times New Roman" w:cs="Times New Roman"/>
          <w:sz w:val="28"/>
          <w:szCs w:val="28"/>
        </w:rPr>
        <w:t>М</w:t>
      </w:r>
      <w:r w:rsidR="001A3E8C" w:rsidRPr="00583BD4">
        <w:rPr>
          <w:rFonts w:ascii="Times New Roman" w:hAnsi="Times New Roman" w:cs="Times New Roman"/>
          <w:sz w:val="28"/>
          <w:szCs w:val="28"/>
        </w:rPr>
        <w:t>едиафестиваль</w:t>
      </w:r>
      <w:proofErr w:type="spellEnd"/>
      <w:r w:rsidR="00723BCC" w:rsidRPr="00583BD4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1A3E8C" w:rsidRPr="00583BD4">
        <w:rPr>
          <w:rFonts w:ascii="Times New Roman" w:hAnsi="Times New Roman" w:cs="Times New Roman"/>
          <w:sz w:val="28"/>
          <w:szCs w:val="28"/>
        </w:rPr>
        <w:t>)</w:t>
      </w:r>
      <w:r w:rsidR="0059088B" w:rsidRPr="00583BD4">
        <w:rPr>
          <w:rFonts w:ascii="Times New Roman" w:hAnsi="Times New Roman" w:cs="Times New Roman"/>
          <w:sz w:val="28"/>
          <w:szCs w:val="28"/>
        </w:rPr>
        <w:t xml:space="preserve">; </w:t>
      </w:r>
      <w:r w:rsidR="001A3E8C" w:rsidRPr="00583B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088B" w:rsidRPr="00583BD4">
        <w:rPr>
          <w:rFonts w:ascii="Times New Roman" w:hAnsi="Times New Roman" w:cs="Times New Roman"/>
          <w:sz w:val="28"/>
          <w:szCs w:val="28"/>
        </w:rPr>
        <w:t>муниципалет</w:t>
      </w:r>
      <w:proofErr w:type="spellEnd"/>
      <w:r w:rsidR="006F77DC" w:rsidRPr="00583BD4">
        <w:rPr>
          <w:rFonts w:ascii="Times New Roman" w:hAnsi="Times New Roman" w:cs="Times New Roman"/>
          <w:sz w:val="28"/>
          <w:szCs w:val="28"/>
        </w:rPr>
        <w:t xml:space="preserve"> </w:t>
      </w:r>
      <w:r w:rsidR="0059088B" w:rsidRPr="00583BD4">
        <w:rPr>
          <w:rFonts w:ascii="Times New Roman" w:hAnsi="Times New Roman" w:cs="Times New Roman"/>
          <w:sz w:val="28"/>
          <w:szCs w:val="28"/>
        </w:rPr>
        <w:t>-</w:t>
      </w:r>
      <w:r w:rsidR="006F77DC" w:rsidRPr="00583BD4">
        <w:rPr>
          <w:rFonts w:ascii="Times New Roman" w:hAnsi="Times New Roman" w:cs="Times New Roman"/>
          <w:sz w:val="28"/>
          <w:szCs w:val="28"/>
        </w:rPr>
        <w:t xml:space="preserve"> </w:t>
      </w:r>
      <w:r w:rsidR="0059088B" w:rsidRPr="00583BD4">
        <w:rPr>
          <w:rFonts w:ascii="Times New Roman" w:hAnsi="Times New Roman" w:cs="Times New Roman"/>
          <w:sz w:val="28"/>
          <w:szCs w:val="28"/>
        </w:rPr>
        <w:t>др. муниципалитеты</w:t>
      </w:r>
      <w:r w:rsidR="001A3E8C" w:rsidRPr="00583BD4">
        <w:rPr>
          <w:rFonts w:ascii="Times New Roman" w:hAnsi="Times New Roman" w:cs="Times New Roman"/>
          <w:sz w:val="28"/>
          <w:szCs w:val="28"/>
        </w:rPr>
        <w:t>»</w:t>
      </w:r>
      <w:r w:rsidR="0059088B" w:rsidRPr="00583BD4">
        <w:rPr>
          <w:rFonts w:ascii="Times New Roman" w:hAnsi="Times New Roman" w:cs="Times New Roman"/>
          <w:sz w:val="28"/>
          <w:szCs w:val="28"/>
        </w:rPr>
        <w:t xml:space="preserve"> (пример – </w:t>
      </w:r>
      <w:proofErr w:type="spellStart"/>
      <w:r w:rsidR="0059088B" w:rsidRPr="00583BD4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59088B" w:rsidRPr="00583BD4">
        <w:rPr>
          <w:rFonts w:ascii="Times New Roman" w:hAnsi="Times New Roman" w:cs="Times New Roman"/>
          <w:sz w:val="28"/>
          <w:szCs w:val="28"/>
        </w:rPr>
        <w:t xml:space="preserve"> фестиваль), ведомственные (Год </w:t>
      </w:r>
      <w:r w:rsidR="00723BCC" w:rsidRPr="00583BD4">
        <w:rPr>
          <w:rFonts w:ascii="Times New Roman" w:hAnsi="Times New Roman" w:cs="Times New Roman"/>
          <w:sz w:val="28"/>
          <w:szCs w:val="28"/>
        </w:rPr>
        <w:t>К</w:t>
      </w:r>
      <w:r w:rsidR="0059088B" w:rsidRPr="00583BD4">
        <w:rPr>
          <w:rFonts w:ascii="Times New Roman" w:hAnsi="Times New Roman" w:cs="Times New Roman"/>
          <w:sz w:val="28"/>
          <w:szCs w:val="28"/>
        </w:rPr>
        <w:t xml:space="preserve">ниги </w:t>
      </w:r>
      <w:r w:rsidR="003E19E3">
        <w:rPr>
          <w:rFonts w:ascii="Times New Roman" w:hAnsi="Times New Roman" w:cs="Times New Roman"/>
          <w:sz w:val="28"/>
          <w:szCs w:val="28"/>
        </w:rPr>
        <w:t>(закрытии)</w:t>
      </w:r>
      <w:r w:rsidR="0059088B" w:rsidRPr="00583BD4">
        <w:rPr>
          <w:rFonts w:ascii="Times New Roman" w:hAnsi="Times New Roman" w:cs="Times New Roman"/>
          <w:sz w:val="28"/>
          <w:szCs w:val="28"/>
        </w:rPr>
        <w:t xml:space="preserve"> (образование-культура-частный партнер). </w:t>
      </w:r>
      <w:proofErr w:type="gramEnd"/>
    </w:p>
    <w:p w:rsidR="00CE7EEE" w:rsidRDefault="00CE7EEE" w:rsidP="00C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45">
        <w:rPr>
          <w:rFonts w:ascii="Times New Roman" w:hAnsi="Times New Roman" w:cs="Times New Roman"/>
          <w:sz w:val="28"/>
          <w:szCs w:val="28"/>
        </w:rPr>
        <w:t xml:space="preserve">Традицией стало проведение городских тематических родительских собраний, </w:t>
      </w:r>
      <w:proofErr w:type="spellStart"/>
      <w:r w:rsidRPr="0059434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94345">
        <w:rPr>
          <w:rFonts w:ascii="Times New Roman" w:hAnsi="Times New Roman" w:cs="Times New Roman"/>
          <w:sz w:val="28"/>
          <w:szCs w:val="28"/>
        </w:rPr>
        <w:t xml:space="preserve"> – патриотической игры «Тропа к генералу», торжественное вручение паспортов юным гражданами Российской Федерации - жителям нашего города, участие ОУ в краевой Акции «Обелиск», праздничных мероприятиях, посвящённых Дню Победы, участие учащихся, педагогов, родителей, воспитанников ДОУ в российской Акции «Бессмертный полк», праздновании городского праздника «День защиты детей» с участием коллективов ОУ, ДОУ города, для подростков, находящихся в ТЖС проведение мастеровых и др.</w:t>
      </w:r>
    </w:p>
    <w:p w:rsidR="00CE7EEE" w:rsidRDefault="00CE7EEE" w:rsidP="00C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 старшеклассников в данном учебном году реализовал самостоятельный проект «Благотворительный марафон», который продемонстрировал самостоятельность школьников, их глубокую заинтересованность и ответственность. </w:t>
      </w:r>
    </w:p>
    <w:p w:rsidR="00CE7EEE" w:rsidRDefault="00CE7EEE" w:rsidP="00C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системной целенаправленной работы, которая бы привела к сложившемуся детско-взрослому сообществу, не состоялось. </w:t>
      </w:r>
    </w:p>
    <w:p w:rsidR="006B7765" w:rsidRDefault="00B81E73" w:rsidP="0059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>В</w:t>
      </w:r>
      <w:r w:rsidR="0059088B" w:rsidRPr="00583BD4">
        <w:rPr>
          <w:rFonts w:ascii="Times New Roman" w:hAnsi="Times New Roman" w:cs="Times New Roman"/>
          <w:sz w:val="28"/>
          <w:szCs w:val="28"/>
        </w:rPr>
        <w:t xml:space="preserve">о всех образовательных учреждениях </w:t>
      </w:r>
      <w:r w:rsidRPr="00583BD4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59088B" w:rsidRPr="00583BD4">
        <w:rPr>
          <w:rFonts w:ascii="Times New Roman" w:hAnsi="Times New Roman" w:cs="Times New Roman"/>
          <w:sz w:val="28"/>
          <w:szCs w:val="28"/>
        </w:rPr>
        <w:t>программы духовно-нравственного воспитания, оформлены модел</w:t>
      </w:r>
      <w:r w:rsidRPr="00583BD4">
        <w:rPr>
          <w:rFonts w:ascii="Times New Roman" w:hAnsi="Times New Roman" w:cs="Times New Roman"/>
          <w:sz w:val="28"/>
          <w:szCs w:val="28"/>
        </w:rPr>
        <w:t>и</w:t>
      </w:r>
      <w:r w:rsidR="0059088B" w:rsidRPr="00583BD4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</w:t>
      </w:r>
      <w:r w:rsidR="006B7765" w:rsidRPr="00583BD4">
        <w:rPr>
          <w:rFonts w:ascii="Times New Roman" w:hAnsi="Times New Roman" w:cs="Times New Roman"/>
          <w:sz w:val="28"/>
          <w:szCs w:val="28"/>
        </w:rPr>
        <w:t>.</w:t>
      </w:r>
      <w:r w:rsidR="0059088B" w:rsidRPr="005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EEE" w:rsidRPr="00CB1B19" w:rsidRDefault="00CE7EEE" w:rsidP="00CE7E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B1B19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города реализуются программы и методики по формированию законопослушного поведения несовершеннолетних по </w:t>
      </w:r>
      <w:r>
        <w:rPr>
          <w:rFonts w:ascii="Times New Roman" w:hAnsi="Times New Roman" w:cs="Times New Roman"/>
          <w:sz w:val="28"/>
          <w:szCs w:val="28"/>
        </w:rPr>
        <w:t>разным</w:t>
      </w:r>
      <w:r w:rsidRPr="00CB1B19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EEE" w:rsidRPr="00CB1B19" w:rsidRDefault="00CE7EEE" w:rsidP="00CE7E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B1B19">
        <w:rPr>
          <w:rFonts w:ascii="Times New Roman" w:hAnsi="Times New Roman" w:cs="Times New Roman"/>
          <w:sz w:val="28"/>
          <w:szCs w:val="28"/>
        </w:rPr>
        <w:t xml:space="preserve">Из числа рекомендованных Министерством образования и науки РФ – в ОУ города имеются службы школьной медиации (письмо </w:t>
      </w:r>
      <w:proofErr w:type="spellStart"/>
      <w:r w:rsidRPr="00CB1B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1B19">
        <w:rPr>
          <w:rFonts w:ascii="Times New Roman" w:hAnsi="Times New Roman" w:cs="Times New Roman"/>
          <w:sz w:val="28"/>
          <w:szCs w:val="28"/>
        </w:rPr>
        <w:t xml:space="preserve"> России от 18.11.2013 № ВК-844/07); Календарь акций и мероприятий профилактической направленности, предусмотренный Региональной программой профилактики безнадзорности и правонарушений несовершеннолетних на 2015 -2017 г</w:t>
      </w:r>
      <w:proofErr w:type="gramStart"/>
      <w:r w:rsidRPr="00CB1B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1B19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Красноярского края от 15.06.2015 № 519; внедрен Типовой </w:t>
      </w:r>
      <w:r w:rsidRPr="00CB1B19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 w:rsidRPr="00CB1B19">
        <w:rPr>
          <w:rFonts w:ascii="Times New Roman" w:hAnsi="Times New Roman" w:cs="Times New Roman"/>
          <w:sz w:val="28"/>
          <w:szCs w:val="28"/>
        </w:rPr>
        <w:t>атинаркотической</w:t>
      </w:r>
      <w:proofErr w:type="spellEnd"/>
      <w:r w:rsidRPr="00CB1B19">
        <w:rPr>
          <w:rFonts w:ascii="Times New Roman" w:hAnsi="Times New Roman" w:cs="Times New Roman"/>
          <w:sz w:val="28"/>
          <w:szCs w:val="28"/>
        </w:rPr>
        <w:t xml:space="preserve"> работы, рекомендованный министерством образования Красноярского края.</w:t>
      </w:r>
    </w:p>
    <w:p w:rsidR="00CE7EEE" w:rsidRPr="005C3FBF" w:rsidRDefault="00CE7EEE" w:rsidP="00CE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B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насыщенность жизни разными мероприятиями имеет 2 стороны: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FB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FBF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79445A">
        <w:rPr>
          <w:rFonts w:ascii="Times New Roman" w:hAnsi="Times New Roman" w:cs="Times New Roman"/>
          <w:sz w:val="28"/>
          <w:szCs w:val="28"/>
        </w:rPr>
        <w:t xml:space="preserve">массовую </w:t>
      </w:r>
      <w:r w:rsidRPr="005C3FBF">
        <w:rPr>
          <w:rFonts w:ascii="Times New Roman" w:hAnsi="Times New Roman" w:cs="Times New Roman"/>
          <w:sz w:val="28"/>
          <w:szCs w:val="28"/>
        </w:rPr>
        <w:t>занятость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3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5C3FBF">
        <w:rPr>
          <w:rFonts w:ascii="Times New Roman" w:hAnsi="Times New Roman" w:cs="Times New Roman"/>
          <w:sz w:val="28"/>
          <w:szCs w:val="28"/>
        </w:rPr>
        <w:t xml:space="preserve"> при отсутствии событийности</w:t>
      </w:r>
      <w:r w:rsidR="0079445A">
        <w:rPr>
          <w:rFonts w:ascii="Times New Roman" w:hAnsi="Times New Roman" w:cs="Times New Roman"/>
          <w:sz w:val="28"/>
          <w:szCs w:val="28"/>
        </w:rPr>
        <w:t xml:space="preserve"> и включенности каждого участника</w:t>
      </w:r>
      <w:r w:rsidRPr="005C3FBF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приносит</w:t>
      </w:r>
      <w:r w:rsidRPr="005C3FBF">
        <w:rPr>
          <w:rFonts w:ascii="Times New Roman" w:hAnsi="Times New Roman" w:cs="Times New Roman"/>
          <w:sz w:val="28"/>
          <w:szCs w:val="28"/>
        </w:rPr>
        <w:t xml:space="preserve"> </w:t>
      </w:r>
      <w:r w:rsidR="0079445A">
        <w:rPr>
          <w:rFonts w:ascii="Times New Roman" w:hAnsi="Times New Roman" w:cs="Times New Roman"/>
          <w:sz w:val="28"/>
          <w:szCs w:val="28"/>
        </w:rPr>
        <w:t>достаточных</w:t>
      </w:r>
      <w:r w:rsidR="00897E7F">
        <w:rPr>
          <w:rFonts w:ascii="Times New Roman" w:hAnsi="Times New Roman" w:cs="Times New Roman"/>
          <w:sz w:val="28"/>
          <w:szCs w:val="28"/>
        </w:rPr>
        <w:t xml:space="preserve"> воспитательных </w:t>
      </w:r>
      <w:r w:rsidR="0079445A">
        <w:rPr>
          <w:rFonts w:ascii="Times New Roman" w:hAnsi="Times New Roman" w:cs="Times New Roman"/>
          <w:sz w:val="28"/>
          <w:szCs w:val="28"/>
        </w:rPr>
        <w:t xml:space="preserve">эффектов. </w:t>
      </w:r>
    </w:p>
    <w:p w:rsidR="00CE7EEE" w:rsidRDefault="00CE7EEE" w:rsidP="00C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3BD4">
        <w:rPr>
          <w:rFonts w:ascii="Times New Roman" w:hAnsi="Times New Roman" w:cs="Times New Roman"/>
          <w:sz w:val="28"/>
          <w:szCs w:val="28"/>
        </w:rPr>
        <w:t>роанализировав действия на муниципальном уровне, уровне ОУ, отмечаем, что все-таки приоритетным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3BD4">
        <w:rPr>
          <w:rFonts w:ascii="Times New Roman" w:hAnsi="Times New Roman" w:cs="Times New Roman"/>
          <w:sz w:val="28"/>
          <w:szCs w:val="28"/>
        </w:rPr>
        <w:t>тся «</w:t>
      </w:r>
      <w:proofErr w:type="spellStart"/>
      <w:r w:rsidRPr="00583BD4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583B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«конкурсный» </w:t>
      </w:r>
      <w:r w:rsidRPr="00583BD4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5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DE" w:rsidRDefault="006A6B04" w:rsidP="00AC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</w:t>
      </w:r>
      <w:r w:rsidR="00B878B4" w:rsidRPr="005C3FBF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78B4" w:rsidRPr="005C3FBF">
        <w:rPr>
          <w:rFonts w:ascii="Times New Roman" w:hAnsi="Times New Roman" w:cs="Times New Roman"/>
          <w:sz w:val="28"/>
          <w:szCs w:val="28"/>
        </w:rPr>
        <w:t xml:space="preserve"> школ о направлениях дополнительного образования, по-прежнему приоритетными являются художественно-эстетические кружки и объединения, физкультурно-спортивные.</w:t>
      </w:r>
      <w:r w:rsidR="00AC62DE" w:rsidRPr="00AC62DE">
        <w:rPr>
          <w:rFonts w:ascii="Times New Roman" w:hAnsi="Times New Roman" w:cs="Times New Roman"/>
          <w:sz w:val="28"/>
          <w:szCs w:val="28"/>
        </w:rPr>
        <w:t xml:space="preserve"> </w:t>
      </w:r>
      <w:r w:rsidR="00AC62DE" w:rsidRPr="005C3FBF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AC62DE">
        <w:rPr>
          <w:rFonts w:ascii="Times New Roman" w:hAnsi="Times New Roman" w:cs="Times New Roman"/>
          <w:sz w:val="28"/>
          <w:szCs w:val="28"/>
        </w:rPr>
        <w:t>ая</w:t>
      </w:r>
      <w:r w:rsidR="00AC62DE" w:rsidRPr="005C3FBF">
        <w:rPr>
          <w:rFonts w:ascii="Times New Roman" w:hAnsi="Times New Roman" w:cs="Times New Roman"/>
          <w:sz w:val="28"/>
          <w:szCs w:val="28"/>
        </w:rPr>
        <w:t xml:space="preserve"> </w:t>
      </w:r>
      <w:r w:rsidR="00AC62DE">
        <w:rPr>
          <w:rFonts w:ascii="Times New Roman" w:hAnsi="Times New Roman" w:cs="Times New Roman"/>
          <w:sz w:val="28"/>
          <w:szCs w:val="28"/>
        </w:rPr>
        <w:t>деятельность</w:t>
      </w:r>
      <w:r w:rsidR="00AC62DE" w:rsidRPr="005C3FBF">
        <w:rPr>
          <w:rFonts w:ascii="Times New Roman" w:hAnsi="Times New Roman" w:cs="Times New Roman"/>
          <w:sz w:val="28"/>
          <w:szCs w:val="28"/>
        </w:rPr>
        <w:t xml:space="preserve"> обеспечивает занятость 30% детей, находящихся в трудной жизненной ситуации (состоящих на учетах, из семей опекаемых, малообеспеченных).</w:t>
      </w:r>
    </w:p>
    <w:p w:rsidR="004C2A6E" w:rsidRPr="005C3FBF" w:rsidRDefault="004C2A6E" w:rsidP="004C2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BF">
        <w:rPr>
          <w:rFonts w:ascii="Times New Roman" w:hAnsi="Times New Roman" w:cs="Times New Roman"/>
          <w:sz w:val="28"/>
          <w:szCs w:val="28"/>
        </w:rPr>
        <w:t xml:space="preserve">Физкультурно-спортивное направление в городе достаточно успешное и результативное. Массовость </w:t>
      </w:r>
      <w:proofErr w:type="gramStart"/>
      <w:r w:rsidRPr="005C3FBF">
        <w:rPr>
          <w:rFonts w:ascii="Times New Roman" w:hAnsi="Times New Roman" w:cs="Times New Roman"/>
          <w:sz w:val="28"/>
          <w:szCs w:val="28"/>
        </w:rPr>
        <w:t>принесла качественные результаты</w:t>
      </w:r>
      <w:proofErr w:type="gramEnd"/>
      <w:r w:rsidRPr="005C3F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стабильно в десятке (пятерке) по краю наши школы по ШСЛ, ФСК в летний период пользуются популярностью, заметен интерес детей к игровым видам спорта.</w:t>
      </w:r>
    </w:p>
    <w:p w:rsidR="00B878B4" w:rsidRPr="005C3FBF" w:rsidRDefault="00B878B4" w:rsidP="00B8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BF">
        <w:rPr>
          <w:rFonts w:ascii="Times New Roman" w:hAnsi="Times New Roman" w:cs="Times New Roman"/>
          <w:sz w:val="28"/>
          <w:szCs w:val="28"/>
        </w:rPr>
        <w:t xml:space="preserve"> Робототехнику организуют в школах № 4 (для малышей), 6 (моделирование), 9, лицей; краеведение: СОШ №1 (музейная деятельность № 1,2,8); эколого-биологическое направление: СОШ № 8, лицей (ландшафтный дизайн).</w:t>
      </w:r>
      <w:r w:rsidR="007E6514" w:rsidRPr="007E6514">
        <w:rPr>
          <w:rFonts w:ascii="Times New Roman" w:hAnsi="Times New Roman" w:cs="Times New Roman"/>
          <w:sz w:val="28"/>
          <w:szCs w:val="28"/>
        </w:rPr>
        <w:t xml:space="preserve"> </w:t>
      </w:r>
      <w:r w:rsidR="007E6514">
        <w:rPr>
          <w:rFonts w:ascii="Times New Roman" w:hAnsi="Times New Roman" w:cs="Times New Roman"/>
          <w:sz w:val="28"/>
          <w:szCs w:val="28"/>
        </w:rPr>
        <w:t>Необходимо отметить, что расширились контакты ОУ по внеурочной деятельности с городской сетью библиотек</w:t>
      </w:r>
      <w:r w:rsidR="007E6514" w:rsidRPr="005C3FBF">
        <w:rPr>
          <w:rFonts w:ascii="Times New Roman" w:hAnsi="Times New Roman" w:cs="Times New Roman"/>
          <w:sz w:val="28"/>
          <w:szCs w:val="28"/>
        </w:rPr>
        <w:t>: СОШ № 1</w:t>
      </w:r>
      <w:r w:rsidR="007E6514">
        <w:rPr>
          <w:rFonts w:ascii="Times New Roman" w:hAnsi="Times New Roman" w:cs="Times New Roman"/>
          <w:sz w:val="28"/>
          <w:szCs w:val="28"/>
        </w:rPr>
        <w:t>, 9, 5, 6</w:t>
      </w:r>
      <w:r w:rsidR="007E6514" w:rsidRPr="005C3FBF">
        <w:rPr>
          <w:rFonts w:ascii="Times New Roman" w:hAnsi="Times New Roman" w:cs="Times New Roman"/>
          <w:sz w:val="28"/>
          <w:szCs w:val="28"/>
        </w:rPr>
        <w:t>, СОШ № 2 - с МБОУ ЦДО.</w:t>
      </w:r>
    </w:p>
    <w:p w:rsidR="00B878B4" w:rsidRDefault="00B878B4" w:rsidP="00B8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BF">
        <w:rPr>
          <w:rFonts w:ascii="Times New Roman" w:hAnsi="Times New Roman" w:cs="Times New Roman"/>
          <w:sz w:val="28"/>
          <w:szCs w:val="28"/>
        </w:rPr>
        <w:t>Неоднократно обсуждали</w:t>
      </w:r>
      <w:r w:rsidR="006A6B04">
        <w:rPr>
          <w:rFonts w:ascii="Times New Roman" w:hAnsi="Times New Roman" w:cs="Times New Roman"/>
          <w:sz w:val="28"/>
          <w:szCs w:val="28"/>
        </w:rPr>
        <w:t>сь</w:t>
      </w:r>
      <w:r w:rsidRPr="005C3FBF">
        <w:rPr>
          <w:rFonts w:ascii="Times New Roman" w:hAnsi="Times New Roman" w:cs="Times New Roman"/>
          <w:sz w:val="28"/>
          <w:szCs w:val="28"/>
        </w:rPr>
        <w:t xml:space="preserve"> варианты использования потенциала учреждений дополнительного образования для реализации художественно-эстетических программ, сэкономив средства для актуальных для стандарта направлений, тем более</w:t>
      </w:r>
      <w:proofErr w:type="gramStart"/>
      <w:r w:rsidRPr="005C3F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3FBF">
        <w:rPr>
          <w:rFonts w:ascii="Times New Roman" w:hAnsi="Times New Roman" w:cs="Times New Roman"/>
          <w:sz w:val="28"/>
          <w:szCs w:val="28"/>
        </w:rPr>
        <w:t xml:space="preserve"> что дополнительное образование</w:t>
      </w:r>
      <w:r w:rsidR="007E6514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5C3FBF">
        <w:rPr>
          <w:rFonts w:ascii="Times New Roman" w:hAnsi="Times New Roman" w:cs="Times New Roman"/>
          <w:sz w:val="28"/>
          <w:szCs w:val="28"/>
        </w:rPr>
        <w:t xml:space="preserve"> подавляющим большинством организуется за счет средств фонда стимулирования. </w:t>
      </w:r>
    </w:p>
    <w:p w:rsidR="00F0615E" w:rsidRPr="005C3FBF" w:rsidRDefault="00F0615E" w:rsidP="00B8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РФ сформулирована задача охвата детей от 5 до 18 лет дополнительным образованием к 2020 г. не менее 75 %, а в Декларации целей и задач министерства образования Красноярского края на 2016 год</w:t>
      </w:r>
      <w:r w:rsidR="006D24A7">
        <w:rPr>
          <w:rFonts w:ascii="Times New Roman" w:hAnsi="Times New Roman" w:cs="Times New Roman"/>
          <w:sz w:val="28"/>
          <w:szCs w:val="28"/>
        </w:rPr>
        <w:t xml:space="preserve"> – 91 %. Соответственно, необходимо искать дополнительные ресурсы для выполнения данных показателей.</w:t>
      </w:r>
    </w:p>
    <w:p w:rsidR="006A6B04" w:rsidRDefault="00B878B4" w:rsidP="00B8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BF">
        <w:rPr>
          <w:rFonts w:ascii="Times New Roman" w:hAnsi="Times New Roman" w:cs="Times New Roman"/>
          <w:sz w:val="28"/>
          <w:szCs w:val="28"/>
        </w:rPr>
        <w:t>В школах сформировались постоянные объединения ЮИДД –(№ 1, 2, 4, 6, 9); Юный пожарный (1,</w:t>
      </w:r>
      <w:r w:rsidR="006A6B04">
        <w:rPr>
          <w:rFonts w:ascii="Times New Roman" w:hAnsi="Times New Roman" w:cs="Times New Roman"/>
          <w:sz w:val="28"/>
          <w:szCs w:val="28"/>
        </w:rPr>
        <w:t xml:space="preserve"> </w:t>
      </w:r>
      <w:r w:rsidRPr="005C3FBF">
        <w:rPr>
          <w:rFonts w:ascii="Times New Roman" w:hAnsi="Times New Roman" w:cs="Times New Roman"/>
          <w:sz w:val="28"/>
          <w:szCs w:val="28"/>
        </w:rPr>
        <w:t>4,</w:t>
      </w:r>
      <w:r w:rsidR="006A6B04">
        <w:rPr>
          <w:rFonts w:ascii="Times New Roman" w:hAnsi="Times New Roman" w:cs="Times New Roman"/>
          <w:sz w:val="28"/>
          <w:szCs w:val="28"/>
        </w:rPr>
        <w:t xml:space="preserve"> </w:t>
      </w:r>
      <w:r w:rsidRPr="005C3FBF">
        <w:rPr>
          <w:rFonts w:ascii="Times New Roman" w:hAnsi="Times New Roman" w:cs="Times New Roman"/>
          <w:sz w:val="28"/>
          <w:szCs w:val="28"/>
        </w:rPr>
        <w:t>6), военно-патриотические клубы</w:t>
      </w:r>
      <w:r w:rsidR="004C2A6E">
        <w:rPr>
          <w:rFonts w:ascii="Times New Roman" w:hAnsi="Times New Roman" w:cs="Times New Roman"/>
          <w:sz w:val="28"/>
          <w:szCs w:val="28"/>
        </w:rPr>
        <w:t xml:space="preserve"> (Городской смотр-конкурс военно-патриотической деятельности способствовал ее  систематизации в ОУ)</w:t>
      </w:r>
      <w:r w:rsidR="006A6B04">
        <w:rPr>
          <w:rFonts w:ascii="Times New Roman" w:hAnsi="Times New Roman" w:cs="Times New Roman"/>
          <w:sz w:val="28"/>
          <w:szCs w:val="28"/>
        </w:rPr>
        <w:t>.</w:t>
      </w:r>
      <w:r w:rsidR="007E6514">
        <w:rPr>
          <w:rFonts w:ascii="Times New Roman" w:hAnsi="Times New Roman" w:cs="Times New Roman"/>
          <w:sz w:val="28"/>
          <w:szCs w:val="28"/>
        </w:rPr>
        <w:t xml:space="preserve"> Их деятельность – хороший задел в становлении новой общероссийской детской организации </w:t>
      </w:r>
      <w:r w:rsidR="00F0615E">
        <w:rPr>
          <w:rFonts w:ascii="Times New Roman" w:hAnsi="Times New Roman" w:cs="Times New Roman"/>
          <w:sz w:val="28"/>
          <w:szCs w:val="28"/>
        </w:rPr>
        <w:t>«Российское движение школьников».</w:t>
      </w:r>
    </w:p>
    <w:p w:rsidR="00B878B4" w:rsidRPr="005C3FBF" w:rsidRDefault="00B878B4" w:rsidP="00B8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BF">
        <w:rPr>
          <w:rFonts w:ascii="Times New Roman" w:hAnsi="Times New Roman" w:cs="Times New Roman"/>
          <w:sz w:val="28"/>
          <w:szCs w:val="28"/>
        </w:rPr>
        <w:t xml:space="preserve">Наметилась стабильная положительная динамика учащихся, вовлеченных в социальные проекты, и как потенциальное направление для развития социального проектирования в очередной раз предлагаем </w:t>
      </w:r>
      <w:r w:rsidRPr="005C3FB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городской конкурс «Инициатива», организуемый по линии молодежной политики, а также </w:t>
      </w:r>
      <w:proofErr w:type="spellStart"/>
      <w:r w:rsidRPr="005C3FBF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5C3FBF">
        <w:rPr>
          <w:rFonts w:ascii="Times New Roman" w:hAnsi="Times New Roman" w:cs="Times New Roman"/>
          <w:sz w:val="28"/>
          <w:szCs w:val="28"/>
        </w:rPr>
        <w:t xml:space="preserve"> краевые и федеральные (Социальное партнерство во имя развития и т.п.)</w:t>
      </w:r>
      <w:proofErr w:type="gramEnd"/>
      <w:r w:rsidRPr="005C3FBF">
        <w:rPr>
          <w:rFonts w:ascii="Times New Roman" w:hAnsi="Times New Roman" w:cs="Times New Roman"/>
          <w:sz w:val="28"/>
          <w:szCs w:val="28"/>
        </w:rPr>
        <w:t xml:space="preserve"> В городе был успешный опыт, нужно это продолжать.</w:t>
      </w:r>
    </w:p>
    <w:p w:rsidR="00CE7EEE" w:rsidRPr="00C14E93" w:rsidRDefault="00CE7EEE" w:rsidP="00CE7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E93">
        <w:rPr>
          <w:rFonts w:ascii="Times New Roman" w:hAnsi="Times New Roman" w:cs="Times New Roman"/>
          <w:sz w:val="28"/>
          <w:szCs w:val="28"/>
        </w:rPr>
        <w:t>Работа с заместителями директоров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в этом году организовывалась через совещания</w:t>
      </w:r>
      <w:r w:rsidR="001F4C9E">
        <w:rPr>
          <w:rFonts w:ascii="Times New Roman" w:hAnsi="Times New Roman" w:cs="Times New Roman"/>
          <w:sz w:val="28"/>
          <w:szCs w:val="28"/>
        </w:rPr>
        <w:t xml:space="preserve"> (согласование планов работы, </w:t>
      </w:r>
      <w:r w:rsidR="001F4C9E" w:rsidRPr="00583BD4">
        <w:rPr>
          <w:rFonts w:ascii="Times New Roman" w:hAnsi="Times New Roman" w:cs="Times New Roman"/>
          <w:sz w:val="28"/>
          <w:szCs w:val="28"/>
        </w:rPr>
        <w:t>«Стратегия развития воспитания в Российской Федерации на период до 2025 года»</w:t>
      </w:r>
      <w:r w:rsidR="001F4C9E">
        <w:rPr>
          <w:rFonts w:ascii="Times New Roman" w:hAnsi="Times New Roman" w:cs="Times New Roman"/>
          <w:sz w:val="28"/>
          <w:szCs w:val="28"/>
        </w:rPr>
        <w:t xml:space="preserve"> </w:t>
      </w:r>
      <w:r w:rsidR="007E6514">
        <w:rPr>
          <w:rFonts w:ascii="Times New Roman" w:hAnsi="Times New Roman" w:cs="Times New Roman"/>
          <w:sz w:val="28"/>
          <w:szCs w:val="28"/>
        </w:rPr>
        <w:t>- приоритет воспитательной работы</w:t>
      </w:r>
      <w:r w:rsidR="001F4C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семинары и </w:t>
      </w:r>
      <w:r w:rsidRPr="00C14E93">
        <w:rPr>
          <w:rFonts w:ascii="Times New Roman" w:hAnsi="Times New Roman" w:cs="Times New Roman"/>
          <w:sz w:val="28"/>
          <w:szCs w:val="28"/>
        </w:rPr>
        <w:t>консультации</w:t>
      </w:r>
      <w:r w:rsidR="001F4C9E">
        <w:rPr>
          <w:rFonts w:ascii="Times New Roman" w:hAnsi="Times New Roman" w:cs="Times New Roman"/>
          <w:sz w:val="28"/>
          <w:szCs w:val="28"/>
        </w:rPr>
        <w:t xml:space="preserve"> (по </w:t>
      </w:r>
      <w:r w:rsidR="00F0615E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1F4C9E">
        <w:rPr>
          <w:rFonts w:ascii="Times New Roman" w:hAnsi="Times New Roman" w:cs="Times New Roman"/>
          <w:sz w:val="28"/>
          <w:szCs w:val="28"/>
        </w:rPr>
        <w:t>мероприятиям)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4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5E" w:rsidRPr="00F0615E" w:rsidRDefault="00F0615E" w:rsidP="00F0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5E">
        <w:rPr>
          <w:rFonts w:ascii="Times New Roman" w:hAnsi="Times New Roman" w:cs="Times New Roman"/>
          <w:bCs/>
          <w:sz w:val="28"/>
          <w:szCs w:val="28"/>
        </w:rPr>
        <w:t>Ключевая идея</w:t>
      </w:r>
      <w:r w:rsidR="006D24A7">
        <w:rPr>
          <w:rFonts w:ascii="Times New Roman" w:hAnsi="Times New Roman" w:cs="Times New Roman"/>
          <w:bCs/>
          <w:sz w:val="28"/>
          <w:szCs w:val="28"/>
        </w:rPr>
        <w:t>, которую поступательно решаем в муниципалитете, будет ведущей и в следующем 2016 – 2017 учебном году</w:t>
      </w:r>
      <w:r w:rsidRPr="00F0615E">
        <w:rPr>
          <w:rFonts w:ascii="Times New Roman" w:hAnsi="Times New Roman" w:cs="Times New Roman"/>
          <w:bCs/>
          <w:sz w:val="28"/>
          <w:szCs w:val="28"/>
        </w:rPr>
        <w:t xml:space="preserve"> – укрепление единого воспитательного пространства</w:t>
      </w:r>
      <w:r w:rsidR="006D24A7">
        <w:rPr>
          <w:rFonts w:ascii="Times New Roman" w:hAnsi="Times New Roman" w:cs="Times New Roman"/>
          <w:bCs/>
          <w:sz w:val="28"/>
          <w:szCs w:val="28"/>
        </w:rPr>
        <w:t>. Стратегические направления</w:t>
      </w:r>
      <w:r w:rsidR="00877B7A">
        <w:rPr>
          <w:rFonts w:ascii="Times New Roman" w:hAnsi="Times New Roman" w:cs="Times New Roman"/>
          <w:bCs/>
          <w:sz w:val="28"/>
          <w:szCs w:val="28"/>
        </w:rPr>
        <w:t>,</w:t>
      </w:r>
      <w:r w:rsidR="006D24A7">
        <w:rPr>
          <w:rFonts w:ascii="Times New Roman" w:hAnsi="Times New Roman" w:cs="Times New Roman"/>
          <w:bCs/>
          <w:sz w:val="28"/>
          <w:szCs w:val="28"/>
        </w:rPr>
        <w:t xml:space="preserve"> по которым будет осуществляться модернизация деятельности в области воспитания: сох</w:t>
      </w:r>
      <w:r w:rsidRPr="00F0615E">
        <w:rPr>
          <w:rFonts w:ascii="Times New Roman" w:hAnsi="Times New Roman" w:cs="Times New Roman"/>
          <w:sz w:val="28"/>
          <w:szCs w:val="28"/>
        </w:rPr>
        <w:t xml:space="preserve">ранение эффективных </w:t>
      </w:r>
      <w:r w:rsidR="00877B7A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F0615E">
        <w:rPr>
          <w:rFonts w:ascii="Times New Roman" w:hAnsi="Times New Roman" w:cs="Times New Roman"/>
          <w:sz w:val="28"/>
          <w:szCs w:val="28"/>
        </w:rPr>
        <w:t>направлений</w:t>
      </w:r>
      <w:r w:rsidR="006D24A7">
        <w:rPr>
          <w:rFonts w:ascii="Times New Roman" w:hAnsi="Times New Roman" w:cs="Times New Roman"/>
          <w:sz w:val="28"/>
          <w:szCs w:val="28"/>
        </w:rPr>
        <w:t>; р</w:t>
      </w:r>
      <w:r w:rsidRPr="00F0615E">
        <w:rPr>
          <w:rFonts w:ascii="Times New Roman" w:hAnsi="Times New Roman" w:cs="Times New Roman"/>
          <w:sz w:val="28"/>
          <w:szCs w:val="28"/>
        </w:rPr>
        <w:t xml:space="preserve">азвитие, поиск новых </w:t>
      </w:r>
      <w:r w:rsidR="00877B7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Pr="00F0615E">
        <w:rPr>
          <w:rFonts w:ascii="Times New Roman" w:hAnsi="Times New Roman" w:cs="Times New Roman"/>
          <w:sz w:val="28"/>
          <w:szCs w:val="28"/>
        </w:rPr>
        <w:t>средств</w:t>
      </w:r>
      <w:r w:rsidR="00877B7A">
        <w:rPr>
          <w:rFonts w:ascii="Times New Roman" w:hAnsi="Times New Roman" w:cs="Times New Roman"/>
          <w:sz w:val="28"/>
          <w:szCs w:val="28"/>
        </w:rPr>
        <w:t>; и</w:t>
      </w:r>
      <w:r w:rsidRPr="00F0615E">
        <w:rPr>
          <w:rFonts w:ascii="Times New Roman" w:hAnsi="Times New Roman" w:cs="Times New Roman"/>
          <w:sz w:val="28"/>
          <w:szCs w:val="28"/>
        </w:rPr>
        <w:t>зменение устаревших устойчивых форм и методов</w:t>
      </w:r>
      <w:r w:rsidR="00877B7A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r w:rsidR="00877B7A">
        <w:rPr>
          <w:rFonts w:ascii="Times New Roman" w:hAnsi="Times New Roman" w:cs="Times New Roman"/>
          <w:sz w:val="28"/>
          <w:szCs w:val="28"/>
        </w:rPr>
        <w:t>расширения методического арсенала классных руководителей в целях актуального п</w:t>
      </w:r>
      <w:r w:rsidRPr="00F0615E">
        <w:rPr>
          <w:rFonts w:ascii="Times New Roman" w:hAnsi="Times New Roman" w:cs="Times New Roman"/>
          <w:sz w:val="28"/>
          <w:szCs w:val="28"/>
        </w:rPr>
        <w:t>редупреждени</w:t>
      </w:r>
      <w:r w:rsidR="00877B7A">
        <w:rPr>
          <w:rFonts w:ascii="Times New Roman" w:hAnsi="Times New Roman" w:cs="Times New Roman"/>
          <w:sz w:val="28"/>
          <w:szCs w:val="28"/>
        </w:rPr>
        <w:t>я</w:t>
      </w:r>
      <w:r w:rsidRPr="00F0615E">
        <w:rPr>
          <w:rFonts w:ascii="Times New Roman" w:hAnsi="Times New Roman" w:cs="Times New Roman"/>
          <w:sz w:val="28"/>
          <w:szCs w:val="28"/>
        </w:rPr>
        <w:t xml:space="preserve"> </w:t>
      </w:r>
      <w:r w:rsidR="00877B7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F0615E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877B7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0615E">
        <w:rPr>
          <w:rFonts w:ascii="Times New Roman" w:hAnsi="Times New Roman" w:cs="Times New Roman"/>
          <w:sz w:val="28"/>
          <w:szCs w:val="28"/>
        </w:rPr>
        <w:t>(самостоятельност</w:t>
      </w:r>
      <w:r w:rsidR="00877B7A">
        <w:rPr>
          <w:rFonts w:ascii="Times New Roman" w:hAnsi="Times New Roman" w:cs="Times New Roman"/>
          <w:sz w:val="28"/>
          <w:szCs w:val="28"/>
        </w:rPr>
        <w:t>и</w:t>
      </w:r>
      <w:r w:rsidRPr="00F0615E">
        <w:rPr>
          <w:rFonts w:ascii="Times New Roman" w:hAnsi="Times New Roman" w:cs="Times New Roman"/>
          <w:sz w:val="28"/>
          <w:szCs w:val="28"/>
        </w:rPr>
        <w:t xml:space="preserve"> педагогов в индивидуальных ситуациях</w:t>
      </w:r>
      <w:bookmarkEnd w:id="0"/>
      <w:r w:rsidRPr="00F0615E">
        <w:rPr>
          <w:rFonts w:ascii="Times New Roman" w:hAnsi="Times New Roman" w:cs="Times New Roman"/>
          <w:sz w:val="28"/>
          <w:szCs w:val="28"/>
        </w:rPr>
        <w:t>)</w:t>
      </w:r>
      <w:r w:rsidR="00877B7A">
        <w:rPr>
          <w:rFonts w:ascii="Times New Roman" w:hAnsi="Times New Roman" w:cs="Times New Roman"/>
          <w:sz w:val="28"/>
          <w:szCs w:val="28"/>
        </w:rPr>
        <w:t>.</w:t>
      </w:r>
      <w:r w:rsidRPr="00F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FA" w:rsidRPr="00583BD4" w:rsidRDefault="006E53FA" w:rsidP="0059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>Ключевыми действиями в ближайшей перспективе по реализации Стратегии развития воспитания в территории определяем:</w:t>
      </w:r>
    </w:p>
    <w:p w:rsidR="00C737C6" w:rsidRPr="00583BD4" w:rsidRDefault="006E53FA" w:rsidP="000D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>- открытую экспертизу программ воспитания социализации и духовно-нравственного развития с особым вниманием к ориентирам личностных результатов;</w:t>
      </w:r>
    </w:p>
    <w:p w:rsidR="006E53FA" w:rsidRPr="00583BD4" w:rsidRDefault="006E53FA" w:rsidP="001A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 xml:space="preserve">- </w:t>
      </w:r>
      <w:r w:rsidR="001A3E8C" w:rsidRPr="00583BD4">
        <w:rPr>
          <w:rFonts w:ascii="Times New Roman" w:hAnsi="Times New Roman" w:cs="Times New Roman"/>
          <w:sz w:val="28"/>
          <w:szCs w:val="28"/>
        </w:rPr>
        <w:t>конкурс систем работы с родителями (ОУ и ДОУ);</w:t>
      </w:r>
    </w:p>
    <w:p w:rsidR="001A3E8C" w:rsidRPr="00583BD4" w:rsidRDefault="001A3E8C" w:rsidP="00CE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>- курсы ПК на территории города по проблемам современного воспитания;</w:t>
      </w:r>
    </w:p>
    <w:p w:rsidR="001A3E8C" w:rsidRPr="00583BD4" w:rsidRDefault="001A3E8C" w:rsidP="001A3E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 xml:space="preserve">- цикл </w:t>
      </w:r>
      <w:r w:rsidR="00296EF6" w:rsidRPr="00583BD4">
        <w:rPr>
          <w:rFonts w:ascii="Times New Roman" w:hAnsi="Times New Roman" w:cs="Times New Roman"/>
          <w:sz w:val="28"/>
          <w:szCs w:val="28"/>
        </w:rPr>
        <w:t xml:space="preserve">муниципальных семинаров, </w:t>
      </w:r>
      <w:r w:rsidRPr="00583BD4">
        <w:rPr>
          <w:rFonts w:ascii="Times New Roman" w:hAnsi="Times New Roman" w:cs="Times New Roman"/>
          <w:sz w:val="28"/>
          <w:szCs w:val="28"/>
        </w:rPr>
        <w:t xml:space="preserve">мастер- классов по эффективным </w:t>
      </w:r>
      <w:r w:rsidR="00CF7A9D">
        <w:rPr>
          <w:rFonts w:ascii="Times New Roman" w:hAnsi="Times New Roman" w:cs="Times New Roman"/>
          <w:sz w:val="28"/>
          <w:szCs w:val="28"/>
        </w:rPr>
        <w:t xml:space="preserve">воспитательным </w:t>
      </w:r>
      <w:r w:rsidRPr="00583BD4">
        <w:rPr>
          <w:rFonts w:ascii="Times New Roman" w:hAnsi="Times New Roman" w:cs="Times New Roman"/>
          <w:sz w:val="28"/>
          <w:szCs w:val="28"/>
        </w:rPr>
        <w:t>технологиям</w:t>
      </w:r>
      <w:r w:rsidR="00CF7A9D">
        <w:rPr>
          <w:rFonts w:ascii="Times New Roman" w:hAnsi="Times New Roman" w:cs="Times New Roman"/>
          <w:sz w:val="28"/>
          <w:szCs w:val="28"/>
        </w:rPr>
        <w:t>, практикуемым в ОУ города</w:t>
      </w:r>
      <w:r w:rsidR="00296EF6" w:rsidRPr="00583BD4">
        <w:rPr>
          <w:rFonts w:ascii="Times New Roman" w:hAnsi="Times New Roman" w:cs="Times New Roman"/>
          <w:sz w:val="28"/>
          <w:szCs w:val="28"/>
        </w:rPr>
        <w:t>;</w:t>
      </w:r>
    </w:p>
    <w:p w:rsidR="001A3E8C" w:rsidRPr="00583BD4" w:rsidRDefault="00296EF6" w:rsidP="00296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 xml:space="preserve">- </w:t>
      </w:r>
      <w:r w:rsidR="001C3E59">
        <w:rPr>
          <w:rFonts w:ascii="Times New Roman" w:hAnsi="Times New Roman" w:cs="Times New Roman"/>
          <w:sz w:val="28"/>
          <w:szCs w:val="28"/>
        </w:rPr>
        <w:t>мониторинг программ дополнительного образования</w:t>
      </w:r>
      <w:r w:rsidRPr="00583BD4">
        <w:rPr>
          <w:rFonts w:ascii="Times New Roman" w:hAnsi="Times New Roman" w:cs="Times New Roman"/>
          <w:sz w:val="28"/>
          <w:szCs w:val="28"/>
        </w:rPr>
        <w:t>;</w:t>
      </w:r>
    </w:p>
    <w:p w:rsidR="004828EA" w:rsidRPr="00583BD4" w:rsidRDefault="00296EF6" w:rsidP="00722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D4">
        <w:rPr>
          <w:rFonts w:ascii="Times New Roman" w:hAnsi="Times New Roman" w:cs="Times New Roman"/>
          <w:sz w:val="28"/>
          <w:szCs w:val="28"/>
        </w:rPr>
        <w:t xml:space="preserve">- </w:t>
      </w:r>
      <w:r w:rsidR="00CF7A9D">
        <w:rPr>
          <w:rFonts w:ascii="Times New Roman" w:hAnsi="Times New Roman" w:cs="Times New Roman"/>
          <w:sz w:val="28"/>
          <w:szCs w:val="28"/>
        </w:rPr>
        <w:t>активизация</w:t>
      </w:r>
      <w:r w:rsidR="001C3E59">
        <w:rPr>
          <w:rFonts w:ascii="Times New Roman" w:hAnsi="Times New Roman" w:cs="Times New Roman"/>
          <w:sz w:val="28"/>
          <w:szCs w:val="28"/>
        </w:rPr>
        <w:t xml:space="preserve"> деятельности школьных служб примирения.</w:t>
      </w:r>
    </w:p>
    <w:p w:rsidR="00E15375" w:rsidRPr="00E15375" w:rsidRDefault="00E15375" w:rsidP="00E15375">
      <w:pPr>
        <w:pStyle w:val="a6"/>
        <w:numPr>
          <w:ilvl w:val="0"/>
          <w:numId w:val="2"/>
        </w:numPr>
        <w:tabs>
          <w:tab w:val="left" w:pos="1985"/>
        </w:tabs>
        <w:kinsoku w:val="0"/>
        <w:overflowPunct w:val="0"/>
        <w:jc w:val="both"/>
        <w:rPr>
          <w:sz w:val="28"/>
          <w:szCs w:val="28"/>
        </w:rPr>
      </w:pPr>
      <w:r w:rsidRPr="00E15375">
        <w:rPr>
          <w:kern w:val="24"/>
          <w:sz w:val="28"/>
          <w:szCs w:val="28"/>
        </w:rPr>
        <w:t>Недостаточное соответствие результатов воспитательной деятельности в сфере образования требованиям общества, потребностям родителей и детей</w:t>
      </w:r>
    </w:p>
    <w:p w:rsidR="00E15375" w:rsidRPr="00E15375" w:rsidRDefault="00E15375" w:rsidP="00E15375">
      <w:pPr>
        <w:pStyle w:val="a6"/>
        <w:numPr>
          <w:ilvl w:val="0"/>
          <w:numId w:val="2"/>
        </w:numPr>
        <w:tabs>
          <w:tab w:val="left" w:pos="1985"/>
        </w:tabs>
        <w:kinsoku w:val="0"/>
        <w:overflowPunct w:val="0"/>
        <w:jc w:val="both"/>
        <w:rPr>
          <w:sz w:val="28"/>
          <w:szCs w:val="28"/>
        </w:rPr>
      </w:pPr>
      <w:r w:rsidRPr="00E15375">
        <w:rPr>
          <w:kern w:val="24"/>
          <w:sz w:val="28"/>
          <w:szCs w:val="28"/>
        </w:rPr>
        <w:t>Ослабление воспитательной роли семьи вследствие роста социального неблагополучия</w:t>
      </w:r>
    </w:p>
    <w:p w:rsidR="00E15375" w:rsidRPr="00E15375" w:rsidRDefault="00E15375" w:rsidP="00E15375">
      <w:pPr>
        <w:pStyle w:val="a6"/>
        <w:numPr>
          <w:ilvl w:val="0"/>
          <w:numId w:val="2"/>
        </w:numPr>
        <w:tabs>
          <w:tab w:val="left" w:pos="1985"/>
        </w:tabs>
        <w:kinsoku w:val="0"/>
        <w:overflowPunct w:val="0"/>
        <w:jc w:val="both"/>
        <w:rPr>
          <w:sz w:val="28"/>
          <w:szCs w:val="28"/>
        </w:rPr>
      </w:pPr>
      <w:r w:rsidRPr="00E15375">
        <w:rPr>
          <w:kern w:val="24"/>
          <w:sz w:val="28"/>
          <w:szCs w:val="28"/>
        </w:rPr>
        <w:t>Сохраняющийся высокий уровень негативных зависимостей, преступности</w:t>
      </w:r>
    </w:p>
    <w:p w:rsidR="00E15375" w:rsidRPr="00E15375" w:rsidRDefault="00E15375" w:rsidP="00E15375">
      <w:pPr>
        <w:pStyle w:val="a6"/>
        <w:numPr>
          <w:ilvl w:val="0"/>
          <w:numId w:val="2"/>
        </w:numPr>
        <w:tabs>
          <w:tab w:val="left" w:pos="1985"/>
        </w:tabs>
        <w:kinsoku w:val="0"/>
        <w:overflowPunct w:val="0"/>
        <w:jc w:val="both"/>
        <w:rPr>
          <w:sz w:val="28"/>
          <w:szCs w:val="28"/>
        </w:rPr>
      </w:pPr>
      <w:r w:rsidRPr="00E15375">
        <w:rPr>
          <w:kern w:val="24"/>
          <w:sz w:val="28"/>
          <w:szCs w:val="28"/>
        </w:rPr>
        <w:t>Недостаточность условий для активной социализации детей, в том числе из наиболее уязвимых категорий детей, их самоорганизации и обеспечения участия в общественной жизни</w:t>
      </w:r>
    </w:p>
    <w:p w:rsidR="00E15375" w:rsidRPr="00E15375" w:rsidRDefault="00E15375" w:rsidP="00E15375">
      <w:pPr>
        <w:pStyle w:val="a6"/>
        <w:numPr>
          <w:ilvl w:val="0"/>
          <w:numId w:val="2"/>
        </w:numPr>
        <w:tabs>
          <w:tab w:val="left" w:pos="1985"/>
        </w:tabs>
        <w:kinsoku w:val="0"/>
        <w:overflowPunct w:val="0"/>
        <w:jc w:val="both"/>
        <w:rPr>
          <w:sz w:val="28"/>
          <w:szCs w:val="28"/>
        </w:rPr>
      </w:pPr>
      <w:r w:rsidRPr="00E15375">
        <w:rPr>
          <w:kern w:val="24"/>
          <w:sz w:val="28"/>
          <w:szCs w:val="28"/>
        </w:rPr>
        <w:t>Отсутствие баланса между обеспечением безопасности и интересов детей и приобщением их к трудовой деятельности</w:t>
      </w:r>
    </w:p>
    <w:p w:rsidR="001A3E8C" w:rsidRPr="00E15375" w:rsidRDefault="001A3E8C" w:rsidP="00296E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A3E8C" w:rsidRPr="00E15375" w:rsidSect="00CE7E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7A90"/>
    <w:multiLevelType w:val="hybridMultilevel"/>
    <w:tmpl w:val="94785300"/>
    <w:lvl w:ilvl="0" w:tplc="AF4EA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0F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A1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E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C1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28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6B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29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A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A267B"/>
    <w:multiLevelType w:val="hybridMultilevel"/>
    <w:tmpl w:val="2D88034E"/>
    <w:lvl w:ilvl="0" w:tplc="07467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A5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4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61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83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EC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8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04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2F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A64"/>
    <w:rsid w:val="00092213"/>
    <w:rsid w:val="000C2A87"/>
    <w:rsid w:val="000D3A64"/>
    <w:rsid w:val="000E5F8B"/>
    <w:rsid w:val="000F4668"/>
    <w:rsid w:val="001A3E8C"/>
    <w:rsid w:val="001C3E59"/>
    <w:rsid w:val="001F4C9E"/>
    <w:rsid w:val="00224E2E"/>
    <w:rsid w:val="00296EF6"/>
    <w:rsid w:val="002F46CF"/>
    <w:rsid w:val="00321F88"/>
    <w:rsid w:val="0039705C"/>
    <w:rsid w:val="003B6AA1"/>
    <w:rsid w:val="003E19E3"/>
    <w:rsid w:val="0044527D"/>
    <w:rsid w:val="004828EA"/>
    <w:rsid w:val="004C2A6E"/>
    <w:rsid w:val="00521A90"/>
    <w:rsid w:val="005530D7"/>
    <w:rsid w:val="00583BD4"/>
    <w:rsid w:val="0059088B"/>
    <w:rsid w:val="00594345"/>
    <w:rsid w:val="005C3FBF"/>
    <w:rsid w:val="00645ABD"/>
    <w:rsid w:val="006A6B04"/>
    <w:rsid w:val="006B7765"/>
    <w:rsid w:val="006D24A7"/>
    <w:rsid w:val="006E53FA"/>
    <w:rsid w:val="006F77DC"/>
    <w:rsid w:val="00722756"/>
    <w:rsid w:val="00723BCC"/>
    <w:rsid w:val="0076325A"/>
    <w:rsid w:val="00780B59"/>
    <w:rsid w:val="0079445A"/>
    <w:rsid w:val="007E6514"/>
    <w:rsid w:val="00877B7A"/>
    <w:rsid w:val="00890EA2"/>
    <w:rsid w:val="00897E7F"/>
    <w:rsid w:val="00922E65"/>
    <w:rsid w:val="00923413"/>
    <w:rsid w:val="009911EC"/>
    <w:rsid w:val="009A620B"/>
    <w:rsid w:val="00A85A5D"/>
    <w:rsid w:val="00AA40AD"/>
    <w:rsid w:val="00AC62DE"/>
    <w:rsid w:val="00B81E73"/>
    <w:rsid w:val="00B878B4"/>
    <w:rsid w:val="00C14E93"/>
    <w:rsid w:val="00C737C6"/>
    <w:rsid w:val="00CB1B19"/>
    <w:rsid w:val="00CD5F81"/>
    <w:rsid w:val="00CE7EEE"/>
    <w:rsid w:val="00CF7A9D"/>
    <w:rsid w:val="00D14994"/>
    <w:rsid w:val="00D7483C"/>
    <w:rsid w:val="00D93F3F"/>
    <w:rsid w:val="00E03623"/>
    <w:rsid w:val="00E15375"/>
    <w:rsid w:val="00E93254"/>
    <w:rsid w:val="00F0615E"/>
    <w:rsid w:val="00F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64"/>
    <w:pPr>
      <w:spacing w:after="0" w:line="240" w:lineRule="auto"/>
    </w:pPr>
  </w:style>
  <w:style w:type="paragraph" w:customStyle="1" w:styleId="a4">
    <w:name w:val="Простой"/>
    <w:basedOn w:val="a"/>
    <w:rsid w:val="00923413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table" w:styleId="a5">
    <w:name w:val="Table Grid"/>
    <w:basedOn w:val="a1"/>
    <w:uiPriority w:val="59"/>
    <w:rsid w:val="0048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5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D5B0-77DE-4579-848B-D6357014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rasen999</dc:creator>
  <cp:lastModifiedBy>Дом</cp:lastModifiedBy>
  <cp:revision>7</cp:revision>
  <cp:lastPrinted>2016-09-15T09:56:00Z</cp:lastPrinted>
  <dcterms:created xsi:type="dcterms:W3CDTF">2016-09-14T15:36:00Z</dcterms:created>
  <dcterms:modified xsi:type="dcterms:W3CDTF">2016-10-19T05:58:00Z</dcterms:modified>
</cp:coreProperties>
</file>